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E227" w14:textId="199CCBF5" w:rsidR="000A11F5" w:rsidRDefault="000A11F5" w:rsidP="00342562">
      <w:pPr>
        <w:jc w:val="center"/>
      </w:pPr>
    </w:p>
    <w:p w14:paraId="06E43B8A" w14:textId="2F492762" w:rsidR="00195F35" w:rsidRDefault="008D3748" w:rsidP="00342562">
      <w:pPr>
        <w:jc w:val="center"/>
      </w:pPr>
      <w:sdt>
        <w:sdtPr>
          <w:id w:val="44968575"/>
          <w:placeholder>
            <w:docPart w:val="F4A6ECB25F314F7B8837CF21335DA3EB"/>
          </w:placeholder>
        </w:sdtPr>
        <w:sdtEndPr>
          <w:rPr>
            <w:b/>
            <w:color w:val="0070C0"/>
          </w:rPr>
        </w:sdtEndPr>
        <w:sdtContent>
          <w:r w:rsidR="00195F35">
            <w:rPr>
              <w:b/>
              <w:color w:val="538135" w:themeColor="accent6" w:themeShade="BF"/>
              <w:sz w:val="40"/>
              <w:szCs w:val="40"/>
            </w:rPr>
            <w:t>AIPG MN Section – Annual Meeting Minutes</w:t>
          </w:r>
        </w:sdtContent>
      </w:sdt>
    </w:p>
    <w:p w14:paraId="15EF1D4E" w14:textId="4B7FBFDC" w:rsidR="00D8560D" w:rsidRPr="00D8560D" w:rsidRDefault="00D665AC" w:rsidP="00D8560D">
      <w:pPr>
        <w:jc w:val="center"/>
        <w:rPr>
          <w:sz w:val="28"/>
          <w:szCs w:val="28"/>
        </w:rPr>
      </w:pPr>
      <w:r>
        <w:rPr>
          <w:sz w:val="28"/>
          <w:szCs w:val="28"/>
        </w:rPr>
        <w:t>December 6</w:t>
      </w:r>
      <w:r w:rsidR="002A64EC">
        <w:rPr>
          <w:sz w:val="28"/>
          <w:szCs w:val="28"/>
        </w:rPr>
        <w:t>, 2022</w:t>
      </w:r>
      <w:r w:rsidR="00D8560D" w:rsidRPr="00D8560D">
        <w:rPr>
          <w:sz w:val="28"/>
          <w:szCs w:val="28"/>
        </w:rPr>
        <w:t xml:space="preserve"> (</w:t>
      </w:r>
      <w:r>
        <w:rPr>
          <w:sz w:val="28"/>
          <w:szCs w:val="28"/>
        </w:rPr>
        <w:t xml:space="preserve">1:15 </w:t>
      </w:r>
      <w:r w:rsidR="002A64EC">
        <w:rPr>
          <w:sz w:val="28"/>
          <w:szCs w:val="28"/>
        </w:rPr>
        <w:t>P</w:t>
      </w:r>
      <w:r w:rsidR="00D8560D" w:rsidRPr="00D8560D">
        <w:rPr>
          <w:sz w:val="28"/>
          <w:szCs w:val="28"/>
        </w:rPr>
        <w:t xml:space="preserve">M to </w:t>
      </w:r>
      <w:r w:rsidR="00844BC2">
        <w:rPr>
          <w:sz w:val="28"/>
          <w:szCs w:val="28"/>
        </w:rPr>
        <w:t>3</w:t>
      </w:r>
      <w:r>
        <w:rPr>
          <w:sz w:val="28"/>
          <w:szCs w:val="28"/>
        </w:rPr>
        <w:t>:15</w:t>
      </w:r>
      <w:r w:rsidR="002A64EC">
        <w:rPr>
          <w:sz w:val="28"/>
          <w:szCs w:val="28"/>
        </w:rPr>
        <w:t xml:space="preserve"> P</w:t>
      </w:r>
      <w:r w:rsidR="00D8560D" w:rsidRPr="00D8560D">
        <w:rPr>
          <w:sz w:val="28"/>
          <w:szCs w:val="28"/>
        </w:rPr>
        <w:t>M Central)</w:t>
      </w:r>
    </w:p>
    <w:p w14:paraId="60CE902C" w14:textId="7BE5D4C4" w:rsidR="00D8560D" w:rsidRPr="00D8560D" w:rsidRDefault="00342562" w:rsidP="00D8560D">
      <w:pPr>
        <w:jc w:val="center"/>
        <w:rPr>
          <w:sz w:val="28"/>
          <w:szCs w:val="28"/>
        </w:rPr>
      </w:pPr>
      <w:r w:rsidRPr="00D8560D">
        <w:rPr>
          <w:sz w:val="28"/>
          <w:szCs w:val="28"/>
        </w:rPr>
        <w:t>Microsoft Teams</w:t>
      </w:r>
    </w:p>
    <w:p w14:paraId="269903CF" w14:textId="254334C6" w:rsidR="00C33E8E" w:rsidRPr="003B04CB" w:rsidRDefault="00C33E8E" w:rsidP="00587008">
      <w:pPr>
        <w:ind w:left="-270"/>
        <w:rPr>
          <w:rFonts w:cstheme="minorHAnsi"/>
          <w:b/>
          <w:bCs/>
          <w:color w:val="000000"/>
          <w:sz w:val="24"/>
          <w:lang w:val="en"/>
        </w:rPr>
      </w:pPr>
      <w:r w:rsidRPr="00987DB4">
        <w:rPr>
          <w:rFonts w:cstheme="minorHAnsi"/>
          <w:b/>
          <w:bCs/>
          <w:color w:val="000000"/>
          <w:sz w:val="24"/>
          <w:lang w:val="en"/>
        </w:rPr>
        <w:t>Meeting Prep:</w:t>
      </w:r>
      <w:r>
        <w:rPr>
          <w:rFonts w:cstheme="minorHAnsi"/>
          <w:b/>
          <w:bCs/>
          <w:color w:val="000000"/>
          <w:sz w:val="24"/>
          <w:lang w:val="en"/>
        </w:rPr>
        <w:t xml:space="preserve">  </w:t>
      </w:r>
      <w:r>
        <w:rPr>
          <w:rFonts w:cstheme="minorHAnsi"/>
          <w:bCs/>
          <w:color w:val="000000"/>
          <w:sz w:val="24"/>
          <w:lang w:val="en"/>
        </w:rPr>
        <w:t xml:space="preserve">Review agenda, review </w:t>
      </w:r>
      <w:r w:rsidR="00D665AC">
        <w:rPr>
          <w:rFonts w:cstheme="minorHAnsi"/>
          <w:bCs/>
          <w:color w:val="000000"/>
          <w:sz w:val="24"/>
          <w:lang w:val="en"/>
        </w:rPr>
        <w:t>2021</w:t>
      </w:r>
      <w:r>
        <w:rPr>
          <w:rFonts w:cstheme="minorHAnsi"/>
          <w:bCs/>
          <w:color w:val="000000"/>
          <w:sz w:val="24"/>
          <w:lang w:val="en"/>
        </w:rPr>
        <w:t xml:space="preserve"> meeting minutes for approval, and </w:t>
      </w:r>
      <w:r w:rsidR="00D665AC">
        <w:rPr>
          <w:rFonts w:cstheme="minorHAnsi"/>
          <w:bCs/>
          <w:color w:val="000000"/>
          <w:sz w:val="24"/>
          <w:lang w:val="en"/>
        </w:rPr>
        <w:t>submit your reports</w:t>
      </w:r>
      <w:r>
        <w:rPr>
          <w:rFonts w:cstheme="minorHAnsi"/>
          <w:bCs/>
          <w:color w:val="000000"/>
          <w:sz w:val="24"/>
          <w:lang w:val="en"/>
        </w:rPr>
        <w:t xml:space="preserve"> on your committees and initiatives.</w:t>
      </w:r>
    </w:p>
    <w:p w14:paraId="5733F5D0" w14:textId="31C44646" w:rsidR="00C33E8E" w:rsidRPr="00D22A0E" w:rsidRDefault="00C33E8E" w:rsidP="00C33E8E">
      <w:pPr>
        <w:spacing w:before="60" w:after="60" w:line="276" w:lineRule="auto"/>
        <w:ind w:left="-270"/>
        <w:rPr>
          <w:sz w:val="24"/>
        </w:rPr>
      </w:pPr>
      <w:r w:rsidRPr="00987DB4">
        <w:rPr>
          <w:rFonts w:cstheme="minorHAnsi"/>
          <w:b/>
          <w:bCs/>
          <w:color w:val="000000"/>
          <w:sz w:val="24"/>
          <w:lang w:val="en"/>
        </w:rPr>
        <w:t xml:space="preserve">Meeting </w:t>
      </w:r>
      <w:r>
        <w:rPr>
          <w:rFonts w:cstheme="minorHAnsi"/>
          <w:b/>
          <w:bCs/>
          <w:color w:val="000000"/>
          <w:sz w:val="24"/>
          <w:lang w:val="en"/>
        </w:rPr>
        <w:t xml:space="preserve">Purpose: </w:t>
      </w:r>
      <w:r>
        <w:rPr>
          <w:rFonts w:cstheme="minorHAnsi"/>
          <w:color w:val="000000"/>
          <w:sz w:val="24"/>
          <w:lang w:val="en"/>
        </w:rPr>
        <w:t>Discuss</w:t>
      </w:r>
      <w:r>
        <w:rPr>
          <w:sz w:val="24"/>
        </w:rPr>
        <w:t xml:space="preserve"> future activities, talks, and progress with various initiatives, and discuss requests from the committee members or section members.</w:t>
      </w:r>
    </w:p>
    <w:tbl>
      <w:tblPr>
        <w:tblStyle w:val="TableGrid"/>
        <w:tblpPr w:leftFromText="180" w:rightFromText="180" w:vertAnchor="text" w:horzAnchor="margin" w:tblpXSpec="center" w:tblpY="308"/>
        <w:tblW w:w="10615" w:type="dxa"/>
        <w:jc w:val="center"/>
        <w:tblLook w:val="04A0" w:firstRow="1" w:lastRow="0" w:firstColumn="1" w:lastColumn="0" w:noHBand="0" w:noVBand="1"/>
      </w:tblPr>
      <w:tblGrid>
        <w:gridCol w:w="448"/>
        <w:gridCol w:w="1808"/>
        <w:gridCol w:w="333"/>
        <w:gridCol w:w="2129"/>
        <w:gridCol w:w="331"/>
        <w:gridCol w:w="1609"/>
        <w:gridCol w:w="331"/>
        <w:gridCol w:w="1736"/>
        <w:gridCol w:w="360"/>
        <w:gridCol w:w="1530"/>
      </w:tblGrid>
      <w:tr w:rsidR="00DF55FD" w14:paraId="604A313A" w14:textId="77777777" w:rsidTr="00B23466">
        <w:trPr>
          <w:jc w:val="center"/>
        </w:trPr>
        <w:tc>
          <w:tcPr>
            <w:tcW w:w="4718" w:type="dxa"/>
            <w:gridSpan w:val="4"/>
            <w:shd w:val="clear" w:color="auto" w:fill="A8D08D" w:themeFill="accent6" w:themeFillTint="99"/>
          </w:tcPr>
          <w:p w14:paraId="197FCBBC" w14:textId="5F91819F" w:rsidR="00DF55FD" w:rsidRDefault="00DF55FD" w:rsidP="0086260E">
            <w:pPr>
              <w:jc w:val="center"/>
              <w:rPr>
                <w:b/>
                <w:bCs/>
              </w:rPr>
            </w:pPr>
            <w:r>
              <w:rPr>
                <w:b/>
                <w:bCs/>
              </w:rPr>
              <w:t>EXECUTIVE COMMITTEE</w:t>
            </w:r>
          </w:p>
        </w:tc>
        <w:tc>
          <w:tcPr>
            <w:tcW w:w="5897" w:type="dxa"/>
            <w:gridSpan w:val="6"/>
            <w:shd w:val="clear" w:color="auto" w:fill="FFD966" w:themeFill="accent4" w:themeFillTint="99"/>
          </w:tcPr>
          <w:p w14:paraId="4BE661FE" w14:textId="094D7A69" w:rsidR="00DF55FD" w:rsidRPr="007A4108" w:rsidRDefault="00DF55FD" w:rsidP="0086260E">
            <w:pPr>
              <w:jc w:val="center"/>
              <w:rPr>
                <w:b/>
                <w:bCs/>
              </w:rPr>
            </w:pPr>
            <w:r>
              <w:rPr>
                <w:b/>
                <w:bCs/>
              </w:rPr>
              <w:t>COMMITTEE CHAIRS</w:t>
            </w:r>
          </w:p>
        </w:tc>
      </w:tr>
      <w:tr w:rsidR="007A4108" w14:paraId="2150DF91" w14:textId="77777777" w:rsidTr="00B23466">
        <w:trPr>
          <w:jc w:val="center"/>
        </w:trPr>
        <w:tc>
          <w:tcPr>
            <w:tcW w:w="2256" w:type="dxa"/>
            <w:gridSpan w:val="2"/>
            <w:shd w:val="clear" w:color="auto" w:fill="A8D08D" w:themeFill="accent6" w:themeFillTint="99"/>
          </w:tcPr>
          <w:p w14:paraId="433884A8" w14:textId="7382F2CE" w:rsidR="006B229D" w:rsidRPr="000A11F5" w:rsidRDefault="002C3FCF" w:rsidP="0086260E">
            <w:pPr>
              <w:jc w:val="center"/>
              <w:rPr>
                <w:b/>
                <w:bCs/>
              </w:rPr>
            </w:pPr>
            <w:r>
              <w:rPr>
                <w:b/>
                <w:bCs/>
              </w:rPr>
              <w:t>President</w:t>
            </w:r>
          </w:p>
        </w:tc>
        <w:tc>
          <w:tcPr>
            <w:tcW w:w="2462" w:type="dxa"/>
            <w:gridSpan w:val="2"/>
            <w:shd w:val="clear" w:color="auto" w:fill="A8D08D" w:themeFill="accent6" w:themeFillTint="99"/>
          </w:tcPr>
          <w:p w14:paraId="6A45F34D" w14:textId="66907348" w:rsidR="006B229D" w:rsidRPr="000A11F5" w:rsidRDefault="002C3FCF" w:rsidP="0086260E">
            <w:pPr>
              <w:jc w:val="center"/>
              <w:rPr>
                <w:b/>
                <w:bCs/>
              </w:rPr>
            </w:pPr>
            <w:r>
              <w:rPr>
                <w:b/>
                <w:bCs/>
              </w:rPr>
              <w:t>President</w:t>
            </w:r>
            <w:r w:rsidR="00DF55FD">
              <w:rPr>
                <w:b/>
                <w:bCs/>
              </w:rPr>
              <w:t xml:space="preserve"> </w:t>
            </w:r>
            <w:r>
              <w:rPr>
                <w:b/>
                <w:bCs/>
              </w:rPr>
              <w:t>Elect</w:t>
            </w:r>
          </w:p>
        </w:tc>
        <w:tc>
          <w:tcPr>
            <w:tcW w:w="1940" w:type="dxa"/>
            <w:gridSpan w:val="2"/>
            <w:shd w:val="clear" w:color="auto" w:fill="FFD966" w:themeFill="accent4" w:themeFillTint="99"/>
          </w:tcPr>
          <w:p w14:paraId="1893BBC0" w14:textId="08BBA962" w:rsidR="006B229D" w:rsidRPr="007A4108" w:rsidRDefault="007A4108" w:rsidP="0086260E">
            <w:pPr>
              <w:jc w:val="center"/>
              <w:rPr>
                <w:b/>
                <w:bCs/>
              </w:rPr>
            </w:pPr>
            <w:r w:rsidRPr="007A4108">
              <w:rPr>
                <w:b/>
                <w:bCs/>
              </w:rPr>
              <w:t>Education Chair</w:t>
            </w:r>
          </w:p>
        </w:tc>
        <w:tc>
          <w:tcPr>
            <w:tcW w:w="2067" w:type="dxa"/>
            <w:gridSpan w:val="2"/>
            <w:shd w:val="clear" w:color="auto" w:fill="FFD966" w:themeFill="accent4" w:themeFillTint="99"/>
          </w:tcPr>
          <w:p w14:paraId="76966201" w14:textId="5D9BBE1A" w:rsidR="006B229D" w:rsidRPr="007A4108" w:rsidRDefault="007A4108" w:rsidP="0086260E">
            <w:pPr>
              <w:jc w:val="center"/>
              <w:rPr>
                <w:b/>
                <w:bCs/>
              </w:rPr>
            </w:pPr>
            <w:r w:rsidRPr="007A4108">
              <w:rPr>
                <w:b/>
                <w:bCs/>
              </w:rPr>
              <w:t>Fundraising Chair</w:t>
            </w:r>
          </w:p>
        </w:tc>
        <w:tc>
          <w:tcPr>
            <w:tcW w:w="1890" w:type="dxa"/>
            <w:gridSpan w:val="2"/>
            <w:shd w:val="clear" w:color="auto" w:fill="FFD966" w:themeFill="accent4" w:themeFillTint="99"/>
          </w:tcPr>
          <w:p w14:paraId="023AB57B" w14:textId="4E34896C" w:rsidR="006B229D" w:rsidRPr="007A4108" w:rsidRDefault="007A4108" w:rsidP="0086260E">
            <w:pPr>
              <w:jc w:val="center"/>
              <w:rPr>
                <w:b/>
                <w:bCs/>
              </w:rPr>
            </w:pPr>
            <w:r w:rsidRPr="007A4108">
              <w:rPr>
                <w:b/>
                <w:bCs/>
              </w:rPr>
              <w:t>DEI Chair</w:t>
            </w:r>
          </w:p>
        </w:tc>
      </w:tr>
      <w:tr w:rsidR="007A4108" w14:paraId="7EEEEDC7" w14:textId="77777777" w:rsidTr="00B23466">
        <w:trPr>
          <w:jc w:val="center"/>
        </w:trPr>
        <w:tc>
          <w:tcPr>
            <w:tcW w:w="448" w:type="dxa"/>
          </w:tcPr>
          <w:p w14:paraId="369D73C7" w14:textId="0196EF4A" w:rsidR="006B229D" w:rsidRDefault="00DF6063" w:rsidP="0086260E">
            <w:r>
              <w:t>X</w:t>
            </w:r>
          </w:p>
        </w:tc>
        <w:tc>
          <w:tcPr>
            <w:tcW w:w="1808" w:type="dxa"/>
          </w:tcPr>
          <w:p w14:paraId="516F6951" w14:textId="63066831" w:rsidR="006B229D" w:rsidRDefault="005B6121" w:rsidP="0086260E">
            <w:r>
              <w:t>Ben Czeck</w:t>
            </w:r>
          </w:p>
        </w:tc>
        <w:tc>
          <w:tcPr>
            <w:tcW w:w="333" w:type="dxa"/>
          </w:tcPr>
          <w:p w14:paraId="3A2821F7" w14:textId="16669A97" w:rsidR="006B229D" w:rsidRDefault="00DF6063" w:rsidP="0086260E">
            <w:r>
              <w:t>X</w:t>
            </w:r>
          </w:p>
        </w:tc>
        <w:tc>
          <w:tcPr>
            <w:tcW w:w="2129" w:type="dxa"/>
          </w:tcPr>
          <w:p w14:paraId="30ABDCE5" w14:textId="6D5066D6" w:rsidR="006B229D" w:rsidRDefault="005B6121" w:rsidP="0086260E">
            <w:r>
              <w:t>Ben Czeck</w:t>
            </w:r>
          </w:p>
        </w:tc>
        <w:tc>
          <w:tcPr>
            <w:tcW w:w="331" w:type="dxa"/>
          </w:tcPr>
          <w:p w14:paraId="4C4600B4" w14:textId="794548E0" w:rsidR="006B229D" w:rsidRDefault="00DF6063" w:rsidP="0086260E">
            <w:r>
              <w:t>X</w:t>
            </w:r>
          </w:p>
        </w:tc>
        <w:tc>
          <w:tcPr>
            <w:tcW w:w="1609" w:type="dxa"/>
          </w:tcPr>
          <w:p w14:paraId="3495C61E" w14:textId="20317251" w:rsidR="006B229D" w:rsidRDefault="007A4108" w:rsidP="0086260E">
            <w:r>
              <w:t>Bruce Johnson</w:t>
            </w:r>
          </w:p>
        </w:tc>
        <w:tc>
          <w:tcPr>
            <w:tcW w:w="331" w:type="dxa"/>
          </w:tcPr>
          <w:p w14:paraId="70DE46BC" w14:textId="7209C3A7" w:rsidR="006B229D" w:rsidRDefault="00DF6063" w:rsidP="0086260E">
            <w:r>
              <w:t>X</w:t>
            </w:r>
          </w:p>
        </w:tc>
        <w:tc>
          <w:tcPr>
            <w:tcW w:w="1736" w:type="dxa"/>
          </w:tcPr>
          <w:p w14:paraId="1A4C9256" w14:textId="64301778" w:rsidR="006B229D" w:rsidRDefault="007A4108" w:rsidP="0086260E">
            <w:r>
              <w:t>Curtis Hudak</w:t>
            </w:r>
          </w:p>
        </w:tc>
        <w:tc>
          <w:tcPr>
            <w:tcW w:w="360" w:type="dxa"/>
          </w:tcPr>
          <w:p w14:paraId="0696A06C" w14:textId="7BA3D314" w:rsidR="006B229D" w:rsidRDefault="00DF6063" w:rsidP="0086260E">
            <w:r>
              <w:t>X</w:t>
            </w:r>
          </w:p>
        </w:tc>
        <w:tc>
          <w:tcPr>
            <w:tcW w:w="1530" w:type="dxa"/>
          </w:tcPr>
          <w:p w14:paraId="5B950508" w14:textId="6D7725E6" w:rsidR="006B229D" w:rsidRDefault="007A4108" w:rsidP="0086260E">
            <w:r>
              <w:t>Dan Hunter</w:t>
            </w:r>
          </w:p>
        </w:tc>
      </w:tr>
      <w:tr w:rsidR="007A4108" w14:paraId="37EABF86" w14:textId="77777777" w:rsidTr="00B23466">
        <w:trPr>
          <w:jc w:val="center"/>
        </w:trPr>
        <w:tc>
          <w:tcPr>
            <w:tcW w:w="2256" w:type="dxa"/>
            <w:gridSpan w:val="2"/>
            <w:shd w:val="clear" w:color="auto" w:fill="A8D08D" w:themeFill="accent6" w:themeFillTint="99"/>
          </w:tcPr>
          <w:p w14:paraId="013FAC42" w14:textId="274677CA" w:rsidR="007A4108" w:rsidRDefault="007A4108" w:rsidP="007A4108">
            <w:pPr>
              <w:jc w:val="center"/>
            </w:pPr>
            <w:r>
              <w:rPr>
                <w:b/>
                <w:bCs/>
              </w:rPr>
              <w:t>Vice President</w:t>
            </w:r>
          </w:p>
        </w:tc>
        <w:tc>
          <w:tcPr>
            <w:tcW w:w="2462" w:type="dxa"/>
            <w:gridSpan w:val="2"/>
            <w:shd w:val="clear" w:color="auto" w:fill="A8D08D" w:themeFill="accent6" w:themeFillTint="99"/>
          </w:tcPr>
          <w:p w14:paraId="1BF0EF40" w14:textId="428A7665" w:rsidR="007A4108" w:rsidRDefault="007A4108" w:rsidP="007A4108">
            <w:pPr>
              <w:jc w:val="center"/>
            </w:pPr>
            <w:r>
              <w:rPr>
                <w:b/>
                <w:bCs/>
              </w:rPr>
              <w:t>Secretary</w:t>
            </w:r>
          </w:p>
        </w:tc>
        <w:tc>
          <w:tcPr>
            <w:tcW w:w="1940" w:type="dxa"/>
            <w:gridSpan w:val="2"/>
            <w:shd w:val="clear" w:color="auto" w:fill="FFD966" w:themeFill="accent4" w:themeFillTint="99"/>
          </w:tcPr>
          <w:p w14:paraId="645BE1F9" w14:textId="1FC3DF5B" w:rsidR="007A4108" w:rsidRPr="007A4108" w:rsidRDefault="007A4108" w:rsidP="0086260E">
            <w:pPr>
              <w:rPr>
                <w:b/>
                <w:bCs/>
              </w:rPr>
            </w:pPr>
            <w:r w:rsidRPr="007A4108">
              <w:rPr>
                <w:b/>
                <w:bCs/>
              </w:rPr>
              <w:t>Membership Chair</w:t>
            </w:r>
          </w:p>
        </w:tc>
        <w:tc>
          <w:tcPr>
            <w:tcW w:w="2067" w:type="dxa"/>
            <w:gridSpan w:val="2"/>
            <w:shd w:val="clear" w:color="auto" w:fill="FFD966" w:themeFill="accent4" w:themeFillTint="99"/>
          </w:tcPr>
          <w:p w14:paraId="7102F6D4" w14:textId="18D42914" w:rsidR="007A4108" w:rsidRPr="007A4108" w:rsidRDefault="007A4108" w:rsidP="0086260E">
            <w:pPr>
              <w:rPr>
                <w:b/>
                <w:bCs/>
              </w:rPr>
            </w:pPr>
            <w:r w:rsidRPr="007A4108">
              <w:rPr>
                <w:b/>
                <w:bCs/>
              </w:rPr>
              <w:t>Reg &amp; Leg Chair</w:t>
            </w:r>
          </w:p>
        </w:tc>
        <w:tc>
          <w:tcPr>
            <w:tcW w:w="1890" w:type="dxa"/>
            <w:gridSpan w:val="2"/>
            <w:shd w:val="clear" w:color="auto" w:fill="FFD966" w:themeFill="accent4" w:themeFillTint="99"/>
          </w:tcPr>
          <w:p w14:paraId="13517B10" w14:textId="7FB9FB82" w:rsidR="007A4108" w:rsidRPr="007A4108" w:rsidRDefault="007A4108" w:rsidP="0086260E">
            <w:pPr>
              <w:rPr>
                <w:b/>
                <w:bCs/>
              </w:rPr>
            </w:pPr>
            <w:r>
              <w:rPr>
                <w:b/>
                <w:bCs/>
              </w:rPr>
              <w:t>Screening Chair</w:t>
            </w:r>
          </w:p>
        </w:tc>
      </w:tr>
      <w:tr w:rsidR="00DF55FD" w14:paraId="26391BFB" w14:textId="77777777" w:rsidTr="00B23466">
        <w:trPr>
          <w:jc w:val="center"/>
        </w:trPr>
        <w:tc>
          <w:tcPr>
            <w:tcW w:w="448" w:type="dxa"/>
          </w:tcPr>
          <w:p w14:paraId="22F339ED" w14:textId="67F9A57F" w:rsidR="007A4108" w:rsidRDefault="00DF6063" w:rsidP="007A4108">
            <w:r>
              <w:t>X</w:t>
            </w:r>
          </w:p>
        </w:tc>
        <w:tc>
          <w:tcPr>
            <w:tcW w:w="1808" w:type="dxa"/>
          </w:tcPr>
          <w:p w14:paraId="68021110" w14:textId="5EDE0AA0" w:rsidR="007A4108" w:rsidRDefault="007A4108" w:rsidP="007A4108">
            <w:r>
              <w:t>Marian Kramer</w:t>
            </w:r>
          </w:p>
        </w:tc>
        <w:tc>
          <w:tcPr>
            <w:tcW w:w="333" w:type="dxa"/>
          </w:tcPr>
          <w:p w14:paraId="32557618" w14:textId="49DABFB7" w:rsidR="007A4108" w:rsidRDefault="00DF6063" w:rsidP="007A4108">
            <w:r>
              <w:t>X</w:t>
            </w:r>
          </w:p>
        </w:tc>
        <w:tc>
          <w:tcPr>
            <w:tcW w:w="2129" w:type="dxa"/>
          </w:tcPr>
          <w:p w14:paraId="13A0440C" w14:textId="5505CE8E" w:rsidR="007A4108" w:rsidRDefault="007A4108" w:rsidP="007A4108">
            <w:r>
              <w:t xml:space="preserve">Miller </w:t>
            </w:r>
            <w:r w:rsidR="00C35502">
              <w:t>Gruenewald</w:t>
            </w:r>
          </w:p>
        </w:tc>
        <w:tc>
          <w:tcPr>
            <w:tcW w:w="331" w:type="dxa"/>
          </w:tcPr>
          <w:p w14:paraId="065F4539" w14:textId="56E59861" w:rsidR="007A4108" w:rsidRDefault="00DF6063" w:rsidP="007A4108">
            <w:r>
              <w:t>X</w:t>
            </w:r>
          </w:p>
        </w:tc>
        <w:tc>
          <w:tcPr>
            <w:tcW w:w="1609" w:type="dxa"/>
          </w:tcPr>
          <w:p w14:paraId="0FEF4C6A" w14:textId="41DA3509" w:rsidR="007A4108" w:rsidRDefault="007A4108" w:rsidP="007A4108">
            <w:r>
              <w:t>Paula Berger</w:t>
            </w:r>
          </w:p>
        </w:tc>
        <w:tc>
          <w:tcPr>
            <w:tcW w:w="331" w:type="dxa"/>
          </w:tcPr>
          <w:p w14:paraId="6A533487" w14:textId="4113B3A7" w:rsidR="007A4108" w:rsidRDefault="00DF6063" w:rsidP="007A4108">
            <w:r>
              <w:t>X</w:t>
            </w:r>
          </w:p>
        </w:tc>
        <w:tc>
          <w:tcPr>
            <w:tcW w:w="1736" w:type="dxa"/>
          </w:tcPr>
          <w:p w14:paraId="15131DD3" w14:textId="438B37E9" w:rsidR="007A4108" w:rsidRDefault="007A4108" w:rsidP="007A4108">
            <w:r>
              <w:t>Keith Rapp</w:t>
            </w:r>
          </w:p>
        </w:tc>
        <w:tc>
          <w:tcPr>
            <w:tcW w:w="360" w:type="dxa"/>
          </w:tcPr>
          <w:p w14:paraId="196BE805" w14:textId="77777777" w:rsidR="007A4108" w:rsidRDefault="007A4108" w:rsidP="007A4108"/>
        </w:tc>
        <w:tc>
          <w:tcPr>
            <w:tcW w:w="1530" w:type="dxa"/>
          </w:tcPr>
          <w:p w14:paraId="5BB0BC6A" w14:textId="7B367FB1" w:rsidR="007A4108" w:rsidRDefault="00DF55FD" w:rsidP="007A4108">
            <w:r>
              <w:t>Unappointed</w:t>
            </w:r>
          </w:p>
        </w:tc>
      </w:tr>
      <w:tr w:rsidR="007A4108" w14:paraId="21CC1EB6" w14:textId="77777777" w:rsidTr="00B23466">
        <w:trPr>
          <w:jc w:val="center"/>
        </w:trPr>
        <w:tc>
          <w:tcPr>
            <w:tcW w:w="2256" w:type="dxa"/>
            <w:gridSpan w:val="2"/>
            <w:shd w:val="clear" w:color="auto" w:fill="A8D08D" w:themeFill="accent6" w:themeFillTint="99"/>
          </w:tcPr>
          <w:p w14:paraId="7AC1F8D0" w14:textId="2FFA1280" w:rsidR="007A4108" w:rsidRPr="007A4108" w:rsidRDefault="007A4108" w:rsidP="007A4108">
            <w:pPr>
              <w:jc w:val="center"/>
              <w:rPr>
                <w:b/>
                <w:bCs/>
              </w:rPr>
            </w:pPr>
            <w:r w:rsidRPr="007A4108">
              <w:rPr>
                <w:b/>
                <w:bCs/>
              </w:rPr>
              <w:t>Treasurer</w:t>
            </w:r>
          </w:p>
        </w:tc>
        <w:tc>
          <w:tcPr>
            <w:tcW w:w="2462" w:type="dxa"/>
            <w:gridSpan w:val="2"/>
            <w:shd w:val="clear" w:color="auto" w:fill="A8D08D" w:themeFill="accent6" w:themeFillTint="99"/>
          </w:tcPr>
          <w:p w14:paraId="25B99670" w14:textId="0CB8A479" w:rsidR="007A4108" w:rsidRPr="007A4108" w:rsidRDefault="007A4108" w:rsidP="007A4108">
            <w:pPr>
              <w:jc w:val="center"/>
              <w:rPr>
                <w:b/>
                <w:bCs/>
              </w:rPr>
            </w:pPr>
            <w:r w:rsidRPr="007A4108">
              <w:rPr>
                <w:b/>
                <w:bCs/>
              </w:rPr>
              <w:t>Past-President/Director</w:t>
            </w:r>
          </w:p>
        </w:tc>
        <w:tc>
          <w:tcPr>
            <w:tcW w:w="4007" w:type="dxa"/>
            <w:gridSpan w:val="4"/>
            <w:shd w:val="clear" w:color="auto" w:fill="FFD966" w:themeFill="accent4" w:themeFillTint="99"/>
          </w:tcPr>
          <w:p w14:paraId="443D8382" w14:textId="32827F27" w:rsidR="007A4108" w:rsidRPr="007A4108" w:rsidRDefault="007A4108" w:rsidP="007A4108">
            <w:pPr>
              <w:jc w:val="center"/>
              <w:rPr>
                <w:b/>
                <w:bCs/>
              </w:rPr>
            </w:pPr>
            <w:r>
              <w:rPr>
                <w:b/>
                <w:bCs/>
              </w:rPr>
              <w:t>Webmasters</w:t>
            </w:r>
          </w:p>
        </w:tc>
        <w:tc>
          <w:tcPr>
            <w:tcW w:w="1890" w:type="dxa"/>
            <w:gridSpan w:val="2"/>
            <w:shd w:val="clear" w:color="auto" w:fill="FFD966" w:themeFill="accent4" w:themeFillTint="99"/>
          </w:tcPr>
          <w:p w14:paraId="7DEDAB28" w14:textId="40D7D435" w:rsidR="007A4108" w:rsidRPr="007A4108" w:rsidRDefault="007A4108" w:rsidP="007A4108">
            <w:pPr>
              <w:rPr>
                <w:b/>
                <w:bCs/>
              </w:rPr>
            </w:pPr>
            <w:r w:rsidRPr="007A4108">
              <w:rPr>
                <w:b/>
                <w:bCs/>
              </w:rPr>
              <w:t>Nominating Chair</w:t>
            </w:r>
          </w:p>
        </w:tc>
      </w:tr>
      <w:tr w:rsidR="00C33E8E" w14:paraId="6247D790" w14:textId="77777777" w:rsidTr="00B23466">
        <w:trPr>
          <w:jc w:val="center"/>
        </w:trPr>
        <w:tc>
          <w:tcPr>
            <w:tcW w:w="448" w:type="dxa"/>
          </w:tcPr>
          <w:p w14:paraId="124CB4A6" w14:textId="6F4EE70E" w:rsidR="007A4108" w:rsidRDefault="00DF6063" w:rsidP="007A4108">
            <w:r>
              <w:t>X</w:t>
            </w:r>
          </w:p>
        </w:tc>
        <w:tc>
          <w:tcPr>
            <w:tcW w:w="1808" w:type="dxa"/>
          </w:tcPr>
          <w:p w14:paraId="23BB1070" w14:textId="0E01BC1F" w:rsidR="007A4108" w:rsidRDefault="007A4108" w:rsidP="007A4108">
            <w:r>
              <w:t>Rebecca Ryser</w:t>
            </w:r>
          </w:p>
        </w:tc>
        <w:tc>
          <w:tcPr>
            <w:tcW w:w="333" w:type="dxa"/>
          </w:tcPr>
          <w:p w14:paraId="5A7251C8" w14:textId="4102EFD5" w:rsidR="007A4108" w:rsidRDefault="00DF6063" w:rsidP="007A4108">
            <w:r>
              <w:t>X</w:t>
            </w:r>
          </w:p>
        </w:tc>
        <w:tc>
          <w:tcPr>
            <w:tcW w:w="2129" w:type="dxa"/>
          </w:tcPr>
          <w:p w14:paraId="6EB84F3A" w14:textId="14ADEF73" w:rsidR="007A4108" w:rsidRDefault="007A4108" w:rsidP="007A4108">
            <w:r>
              <w:t>Dan Hunter</w:t>
            </w:r>
          </w:p>
        </w:tc>
        <w:tc>
          <w:tcPr>
            <w:tcW w:w="331" w:type="dxa"/>
          </w:tcPr>
          <w:p w14:paraId="2FC461A7" w14:textId="2BDFF585" w:rsidR="007A4108" w:rsidRDefault="00DF6063" w:rsidP="007A4108">
            <w:r>
              <w:t>X</w:t>
            </w:r>
          </w:p>
        </w:tc>
        <w:tc>
          <w:tcPr>
            <w:tcW w:w="1609" w:type="dxa"/>
          </w:tcPr>
          <w:p w14:paraId="1BE307A1" w14:textId="336F5946" w:rsidR="007A4108" w:rsidRDefault="007A4108" w:rsidP="007A4108">
            <w:r>
              <w:t>Shanna Schmitt</w:t>
            </w:r>
          </w:p>
        </w:tc>
        <w:tc>
          <w:tcPr>
            <w:tcW w:w="331" w:type="dxa"/>
          </w:tcPr>
          <w:p w14:paraId="6FA87BA9" w14:textId="3F3D5745" w:rsidR="007A4108" w:rsidRDefault="00A42DDD" w:rsidP="007A4108">
            <w:r>
              <w:t>X</w:t>
            </w:r>
          </w:p>
        </w:tc>
        <w:tc>
          <w:tcPr>
            <w:tcW w:w="1736" w:type="dxa"/>
          </w:tcPr>
          <w:p w14:paraId="2D9CE9DF" w14:textId="240400AA" w:rsidR="007A4108" w:rsidRDefault="007A4108" w:rsidP="007A4108">
            <w:r>
              <w:t>Jake Dalbec</w:t>
            </w:r>
          </w:p>
        </w:tc>
        <w:tc>
          <w:tcPr>
            <w:tcW w:w="360" w:type="dxa"/>
          </w:tcPr>
          <w:p w14:paraId="77C4E401" w14:textId="77777777" w:rsidR="007A4108" w:rsidRDefault="007A4108" w:rsidP="007A4108"/>
        </w:tc>
        <w:tc>
          <w:tcPr>
            <w:tcW w:w="1530" w:type="dxa"/>
          </w:tcPr>
          <w:p w14:paraId="576BEBF4" w14:textId="28A3A5D7" w:rsidR="007A4108" w:rsidRDefault="00DF55FD" w:rsidP="007A4108">
            <w:r>
              <w:t>Unappointed</w:t>
            </w:r>
          </w:p>
        </w:tc>
      </w:tr>
      <w:tr w:rsidR="00DF55FD" w14:paraId="0DC0655D" w14:textId="77777777" w:rsidTr="00B23466">
        <w:trPr>
          <w:gridAfter w:val="6"/>
          <w:wAfter w:w="5897" w:type="dxa"/>
          <w:jc w:val="center"/>
        </w:trPr>
        <w:tc>
          <w:tcPr>
            <w:tcW w:w="4718" w:type="dxa"/>
            <w:gridSpan w:val="4"/>
            <w:shd w:val="clear" w:color="auto" w:fill="A8D08D" w:themeFill="accent6" w:themeFillTint="99"/>
          </w:tcPr>
          <w:p w14:paraId="29473F8D" w14:textId="7674A70B" w:rsidR="00DF55FD" w:rsidRPr="00AE245E" w:rsidRDefault="00DF55FD" w:rsidP="007A4108">
            <w:pPr>
              <w:jc w:val="center"/>
              <w:rPr>
                <w:b/>
                <w:bCs/>
              </w:rPr>
            </w:pPr>
            <w:r>
              <w:rPr>
                <w:b/>
                <w:bCs/>
              </w:rPr>
              <w:t>Directors</w:t>
            </w:r>
          </w:p>
        </w:tc>
      </w:tr>
      <w:tr w:rsidR="00DF55FD" w14:paraId="1DE7FBB2" w14:textId="77777777" w:rsidTr="00B23466">
        <w:trPr>
          <w:gridAfter w:val="6"/>
          <w:wAfter w:w="5897" w:type="dxa"/>
          <w:jc w:val="center"/>
        </w:trPr>
        <w:tc>
          <w:tcPr>
            <w:tcW w:w="448" w:type="dxa"/>
          </w:tcPr>
          <w:p w14:paraId="28FD5709" w14:textId="5AD202BD" w:rsidR="00DF55FD" w:rsidRDefault="00C35502" w:rsidP="007A4108">
            <w:r>
              <w:t>X</w:t>
            </w:r>
          </w:p>
        </w:tc>
        <w:tc>
          <w:tcPr>
            <w:tcW w:w="1808" w:type="dxa"/>
          </w:tcPr>
          <w:p w14:paraId="1A00BB3B" w14:textId="770C2117" w:rsidR="00DF55FD" w:rsidRDefault="00DF55FD" w:rsidP="007A4108">
            <w:r>
              <w:t>Alex Blel</w:t>
            </w:r>
          </w:p>
        </w:tc>
        <w:tc>
          <w:tcPr>
            <w:tcW w:w="333" w:type="dxa"/>
          </w:tcPr>
          <w:p w14:paraId="291B7A70" w14:textId="33E37E28" w:rsidR="00DF55FD" w:rsidRDefault="004E70E8" w:rsidP="007A4108">
            <w:r>
              <w:t>X</w:t>
            </w:r>
          </w:p>
        </w:tc>
        <w:tc>
          <w:tcPr>
            <w:tcW w:w="2129" w:type="dxa"/>
          </w:tcPr>
          <w:p w14:paraId="1E34D06A" w14:textId="69D0A4F5" w:rsidR="00DF55FD" w:rsidRDefault="00DF55FD" w:rsidP="007A4108">
            <w:r>
              <w:t>Patrick Sweeney</w:t>
            </w:r>
          </w:p>
        </w:tc>
      </w:tr>
      <w:tr w:rsidR="00DF55FD" w14:paraId="03200A48" w14:textId="77777777" w:rsidTr="00B23466">
        <w:trPr>
          <w:gridAfter w:val="6"/>
          <w:wAfter w:w="5897" w:type="dxa"/>
          <w:trHeight w:val="58"/>
          <w:jc w:val="center"/>
        </w:trPr>
        <w:tc>
          <w:tcPr>
            <w:tcW w:w="448" w:type="dxa"/>
          </w:tcPr>
          <w:p w14:paraId="67AFAE15" w14:textId="6FDB28CF" w:rsidR="00DF55FD" w:rsidRDefault="00DF55FD" w:rsidP="007A4108"/>
        </w:tc>
        <w:tc>
          <w:tcPr>
            <w:tcW w:w="1808" w:type="dxa"/>
            <w:vAlign w:val="center"/>
          </w:tcPr>
          <w:p w14:paraId="59B65456" w14:textId="537F4CA7" w:rsidR="00DF55FD" w:rsidRDefault="00DF55FD" w:rsidP="007A4108">
            <w:r>
              <w:t>Lauren Larkin</w:t>
            </w:r>
          </w:p>
        </w:tc>
        <w:tc>
          <w:tcPr>
            <w:tcW w:w="333" w:type="dxa"/>
            <w:vAlign w:val="center"/>
          </w:tcPr>
          <w:p w14:paraId="42CE58FC" w14:textId="503F8884" w:rsidR="00DF55FD" w:rsidRDefault="00DF55FD" w:rsidP="007A4108"/>
        </w:tc>
        <w:tc>
          <w:tcPr>
            <w:tcW w:w="2129" w:type="dxa"/>
            <w:vAlign w:val="center"/>
          </w:tcPr>
          <w:p w14:paraId="01388B0D" w14:textId="62979FAD" w:rsidR="00DF55FD" w:rsidRDefault="00DF55FD" w:rsidP="007A4108">
            <w:r>
              <w:t>John Berger</w:t>
            </w:r>
          </w:p>
        </w:tc>
      </w:tr>
      <w:tr w:rsidR="00C33E8E" w14:paraId="28B82387" w14:textId="77777777" w:rsidTr="00B23466">
        <w:trPr>
          <w:gridAfter w:val="8"/>
          <w:wAfter w:w="8359" w:type="dxa"/>
          <w:jc w:val="center"/>
        </w:trPr>
        <w:tc>
          <w:tcPr>
            <w:tcW w:w="448" w:type="dxa"/>
          </w:tcPr>
          <w:p w14:paraId="7F372BD7" w14:textId="474A2E36" w:rsidR="00C33E8E" w:rsidRDefault="006469DB" w:rsidP="007A4108">
            <w:r>
              <w:t>X</w:t>
            </w:r>
          </w:p>
        </w:tc>
        <w:tc>
          <w:tcPr>
            <w:tcW w:w="1808" w:type="dxa"/>
          </w:tcPr>
          <w:p w14:paraId="0299E673" w14:textId="313E4106" w:rsidR="00C33E8E" w:rsidRDefault="00C33E8E" w:rsidP="007A4108">
            <w:r>
              <w:t>Jeffrey Neisse</w:t>
            </w:r>
          </w:p>
        </w:tc>
      </w:tr>
      <w:tr w:rsidR="00B23466" w14:paraId="688046F9" w14:textId="77777777" w:rsidTr="00B23466">
        <w:trPr>
          <w:gridAfter w:val="6"/>
          <w:wAfter w:w="5897" w:type="dxa"/>
          <w:jc w:val="center"/>
        </w:trPr>
        <w:tc>
          <w:tcPr>
            <w:tcW w:w="4718" w:type="dxa"/>
            <w:gridSpan w:val="4"/>
            <w:shd w:val="clear" w:color="auto" w:fill="A8D08D" w:themeFill="accent6" w:themeFillTint="99"/>
          </w:tcPr>
          <w:p w14:paraId="4A4231E0" w14:textId="373D6FB2" w:rsidR="00B23466" w:rsidRDefault="00B23466" w:rsidP="007A4108">
            <w:pPr>
              <w:rPr>
                <w:b/>
                <w:bCs/>
                <w:i/>
                <w:iCs/>
              </w:rPr>
            </w:pPr>
            <w:r>
              <w:rPr>
                <w:b/>
                <w:bCs/>
                <w:i/>
                <w:iCs/>
              </w:rPr>
              <w:t xml:space="preserve">Do we meet have a quorum (at least 10% or 15 voting members) for this meeting? </w:t>
            </w:r>
          </w:p>
        </w:tc>
      </w:tr>
      <w:tr w:rsidR="00B23466" w14:paraId="1AEA6447" w14:textId="77777777" w:rsidTr="00B23466">
        <w:trPr>
          <w:gridAfter w:val="6"/>
          <w:wAfter w:w="5897" w:type="dxa"/>
          <w:jc w:val="center"/>
        </w:trPr>
        <w:tc>
          <w:tcPr>
            <w:tcW w:w="448" w:type="dxa"/>
          </w:tcPr>
          <w:p w14:paraId="1C03643F" w14:textId="396B8618" w:rsidR="00B23466" w:rsidRDefault="004E70E8" w:rsidP="007A4108">
            <w:r>
              <w:t>X</w:t>
            </w:r>
          </w:p>
        </w:tc>
        <w:tc>
          <w:tcPr>
            <w:tcW w:w="1808" w:type="dxa"/>
          </w:tcPr>
          <w:p w14:paraId="49298E3E" w14:textId="29BDFA01" w:rsidR="00B23466" w:rsidRDefault="00B23466" w:rsidP="007A4108">
            <w:r>
              <w:t>Yes</w:t>
            </w:r>
          </w:p>
        </w:tc>
        <w:tc>
          <w:tcPr>
            <w:tcW w:w="333" w:type="dxa"/>
          </w:tcPr>
          <w:p w14:paraId="5A42B3B1" w14:textId="5CCB9628" w:rsidR="00B23466" w:rsidRDefault="00B23466" w:rsidP="007A4108"/>
        </w:tc>
        <w:tc>
          <w:tcPr>
            <w:tcW w:w="2129" w:type="dxa"/>
          </w:tcPr>
          <w:p w14:paraId="4BF47EF7" w14:textId="6B47E022" w:rsidR="00B23466" w:rsidRDefault="00B23466" w:rsidP="007A4108">
            <w:r>
              <w:t>No</w:t>
            </w:r>
          </w:p>
        </w:tc>
      </w:tr>
    </w:tbl>
    <w:p w14:paraId="4B0C5EFD" w14:textId="5A9D51B1" w:rsidR="006D52A8" w:rsidRPr="009334F2" w:rsidRDefault="006D52A8" w:rsidP="00B873B2">
      <w:pPr>
        <w:spacing w:after="0" w:line="240" w:lineRule="auto"/>
        <w:rPr>
          <w:b/>
          <w:bCs/>
        </w:rPr>
      </w:pPr>
    </w:p>
    <w:p w14:paraId="1D5120A8" w14:textId="3A03F46E" w:rsidR="009334F2" w:rsidRDefault="009334F2" w:rsidP="009334F2">
      <w:pPr>
        <w:spacing w:after="0" w:line="240" w:lineRule="auto"/>
        <w:ind w:left="-270" w:right="-270"/>
        <w:rPr>
          <w:b/>
          <w:bCs/>
          <w:sz w:val="28"/>
          <w:szCs w:val="28"/>
        </w:rPr>
      </w:pPr>
    </w:p>
    <w:p w14:paraId="7186A6D0" w14:textId="77777777" w:rsidR="00B23466" w:rsidRPr="00B23466" w:rsidRDefault="00B23466" w:rsidP="00B23466">
      <w:pPr>
        <w:spacing w:after="0" w:line="240" w:lineRule="auto"/>
        <w:ind w:left="-270" w:right="-270"/>
        <w:rPr>
          <w:b/>
          <w:bCs/>
        </w:rPr>
      </w:pPr>
      <w:r w:rsidRPr="00B23466">
        <w:rPr>
          <w:b/>
          <w:bCs/>
        </w:rPr>
        <w:t>Appointments:</w:t>
      </w:r>
    </w:p>
    <w:p w14:paraId="55BA648F" w14:textId="77777777" w:rsidR="00B23466" w:rsidRPr="00B23466" w:rsidRDefault="00B23466" w:rsidP="00B23466">
      <w:pPr>
        <w:spacing w:after="0" w:line="240" w:lineRule="auto"/>
        <w:ind w:left="-270" w:right="-270"/>
      </w:pPr>
      <w:r w:rsidRPr="00B23466">
        <w:t>State Mapping Advisory Committee, AIPG Member: Jake Dalbec, PG</w:t>
      </w:r>
    </w:p>
    <w:p w14:paraId="6AB0AA79" w14:textId="77777777" w:rsidR="00B23466" w:rsidRPr="00B23466" w:rsidRDefault="00B23466" w:rsidP="00B23466">
      <w:pPr>
        <w:spacing w:after="0" w:line="240" w:lineRule="auto"/>
        <w:ind w:left="-270" w:right="-270"/>
        <w:rPr>
          <w:b/>
          <w:bCs/>
        </w:rPr>
      </w:pPr>
    </w:p>
    <w:p w14:paraId="1688CCB6" w14:textId="77777777" w:rsidR="00B23466" w:rsidRPr="00B23466" w:rsidRDefault="00B23466" w:rsidP="00B23466">
      <w:pPr>
        <w:spacing w:after="0" w:line="240" w:lineRule="auto"/>
        <w:ind w:left="-270" w:right="-270"/>
        <w:rPr>
          <w:b/>
          <w:bCs/>
        </w:rPr>
      </w:pPr>
      <w:r w:rsidRPr="00B23466">
        <w:rPr>
          <w:b/>
          <w:bCs/>
        </w:rPr>
        <w:t>Other positions, not appointed by AIPG MN Section:</w:t>
      </w:r>
    </w:p>
    <w:p w14:paraId="1922130C" w14:textId="77777777" w:rsidR="00B23466" w:rsidRPr="00B23466" w:rsidRDefault="00B23466" w:rsidP="00B23466">
      <w:pPr>
        <w:spacing w:after="0" w:line="240" w:lineRule="auto"/>
        <w:ind w:left="-270" w:right="-270"/>
      </w:pPr>
      <w:r w:rsidRPr="00B23466">
        <w:t>AELSLAGID Joint Practice Committee, AIPG Member: Bruce Johnson, PG, CPG AELSLAGID Board Member, Geology, PG Member: Keith Rapp, PG, CPG ASBOG Board: Keith Rapp, PG, CPG</w:t>
      </w:r>
    </w:p>
    <w:p w14:paraId="44C4F78D" w14:textId="4B417E4A" w:rsidR="00B23466" w:rsidRPr="00B23466" w:rsidRDefault="00B23466" w:rsidP="00B23466">
      <w:pPr>
        <w:spacing w:after="0" w:line="240" w:lineRule="auto"/>
        <w:ind w:left="-270" w:right="-270"/>
      </w:pPr>
      <w:r w:rsidRPr="00B23466">
        <w:t>ASBOG Members-at-large: Bruce Johnson, PG, CPG and Shanna Schmitt, PG, CPG</w:t>
      </w:r>
    </w:p>
    <w:p w14:paraId="359B9F1D" w14:textId="77777777" w:rsidR="00B23466" w:rsidRPr="00B23466" w:rsidRDefault="00B23466" w:rsidP="009334F2">
      <w:pPr>
        <w:spacing w:after="0" w:line="240" w:lineRule="auto"/>
        <w:ind w:left="-270" w:right="-270"/>
        <w:rPr>
          <w:sz w:val="28"/>
          <w:szCs w:val="28"/>
        </w:rPr>
      </w:pPr>
    </w:p>
    <w:p w14:paraId="2310B131" w14:textId="77777777" w:rsidR="00B23466" w:rsidRPr="00B23466" w:rsidRDefault="00B23466" w:rsidP="009334F2">
      <w:pPr>
        <w:spacing w:after="0" w:line="240" w:lineRule="auto"/>
        <w:ind w:left="-270" w:right="-270"/>
        <w:rPr>
          <w:sz w:val="28"/>
          <w:szCs w:val="28"/>
        </w:rPr>
      </w:pPr>
    </w:p>
    <w:p w14:paraId="595B934A" w14:textId="0A0BFE71" w:rsidR="009334F2" w:rsidRDefault="00B23466" w:rsidP="009334F2">
      <w:pPr>
        <w:spacing w:after="0" w:line="240" w:lineRule="auto"/>
        <w:ind w:left="-270" w:right="-270"/>
        <w:rPr>
          <w:b/>
          <w:bCs/>
          <w:sz w:val="28"/>
          <w:szCs w:val="28"/>
        </w:rPr>
      </w:pPr>
      <w:r>
        <w:rPr>
          <w:b/>
          <w:bCs/>
          <w:sz w:val="28"/>
          <w:szCs w:val="28"/>
        </w:rPr>
        <w:t>Agenda</w:t>
      </w:r>
    </w:p>
    <w:p w14:paraId="768590B9" w14:textId="77777777" w:rsidR="009334F2" w:rsidRPr="00B23466" w:rsidRDefault="009334F2" w:rsidP="009334F2">
      <w:pPr>
        <w:spacing w:after="0" w:line="240" w:lineRule="auto"/>
        <w:ind w:left="-270" w:right="-270"/>
      </w:pPr>
    </w:p>
    <w:p w14:paraId="1C08B37A" w14:textId="789ABA59" w:rsidR="00C33E8E" w:rsidRDefault="00C33E8E" w:rsidP="009334F2">
      <w:pPr>
        <w:pStyle w:val="ListParagraph"/>
        <w:numPr>
          <w:ilvl w:val="0"/>
          <w:numId w:val="39"/>
        </w:numPr>
        <w:spacing w:after="120" w:line="240" w:lineRule="auto"/>
        <w:ind w:right="-270"/>
        <w:rPr>
          <w:b/>
          <w:bCs/>
        </w:rPr>
      </w:pPr>
      <w:r w:rsidRPr="00C33E8E">
        <w:rPr>
          <w:b/>
          <w:bCs/>
        </w:rPr>
        <w:t>Roll Call</w:t>
      </w:r>
    </w:p>
    <w:p w14:paraId="62EBD533" w14:textId="7708D893" w:rsidR="008601E4" w:rsidRDefault="000D5A58" w:rsidP="008601E4">
      <w:pPr>
        <w:pStyle w:val="ListParagraph"/>
        <w:numPr>
          <w:ilvl w:val="1"/>
          <w:numId w:val="39"/>
        </w:numPr>
        <w:spacing w:after="120" w:line="240" w:lineRule="auto"/>
        <w:ind w:right="-270"/>
      </w:pPr>
      <w:r w:rsidRPr="000D5A58">
        <w:t xml:space="preserve">We have enough </w:t>
      </w:r>
      <w:proofErr w:type="spellStart"/>
      <w:r w:rsidRPr="000D5A58">
        <w:t>ExComm</w:t>
      </w:r>
      <w:proofErr w:type="spellEnd"/>
      <w:r w:rsidRPr="000D5A58">
        <w:t xml:space="preserve"> Members and Committee Chairs for an official Annual Meeting</w:t>
      </w:r>
    </w:p>
    <w:p w14:paraId="29697F15" w14:textId="77777777" w:rsidR="000D5A58" w:rsidRPr="000D5A58" w:rsidRDefault="000D5A58" w:rsidP="000D5A58">
      <w:pPr>
        <w:pStyle w:val="ListParagraph"/>
        <w:spacing w:after="120" w:line="240" w:lineRule="auto"/>
        <w:ind w:left="810" w:right="-270"/>
      </w:pPr>
    </w:p>
    <w:p w14:paraId="39CB2848" w14:textId="77777777" w:rsidR="00B23466" w:rsidRDefault="00B23466" w:rsidP="009334F2">
      <w:pPr>
        <w:pStyle w:val="ListParagraph"/>
        <w:numPr>
          <w:ilvl w:val="0"/>
          <w:numId w:val="39"/>
        </w:numPr>
        <w:spacing w:after="120" w:line="240" w:lineRule="auto"/>
        <w:ind w:right="-270"/>
        <w:rPr>
          <w:b/>
          <w:bCs/>
        </w:rPr>
      </w:pPr>
      <w:r>
        <w:rPr>
          <w:b/>
          <w:bCs/>
        </w:rPr>
        <w:t>Review and approve the 2021 Annual Meeting Minutes</w:t>
      </w:r>
    </w:p>
    <w:p w14:paraId="4E3A746A" w14:textId="0C50A865" w:rsidR="00B23466" w:rsidRDefault="008D3748" w:rsidP="00B23466">
      <w:pPr>
        <w:pStyle w:val="ListParagraph"/>
        <w:numPr>
          <w:ilvl w:val="1"/>
          <w:numId w:val="39"/>
        </w:numPr>
        <w:spacing w:after="120" w:line="240" w:lineRule="auto"/>
        <w:ind w:right="-270"/>
      </w:pPr>
      <w:hyperlink r:id="rId11" w:history="1">
        <w:r w:rsidR="00B23466" w:rsidRPr="00B23466">
          <w:rPr>
            <w:rStyle w:val="Hyperlink"/>
          </w:rPr>
          <w:t>https://aipgmn.org/Executive_Committee_Meeting_Minutes</w:t>
        </w:r>
      </w:hyperlink>
      <w:r w:rsidR="00B23466" w:rsidRPr="00B23466">
        <w:t xml:space="preserve"> </w:t>
      </w:r>
    </w:p>
    <w:p w14:paraId="0D58E7C3" w14:textId="77777777" w:rsidR="00B477A0" w:rsidRDefault="00B477A0" w:rsidP="00B477A0">
      <w:pPr>
        <w:pStyle w:val="ListParagraph"/>
        <w:spacing w:after="120" w:line="240" w:lineRule="auto"/>
        <w:ind w:left="810" w:right="-270"/>
      </w:pPr>
    </w:p>
    <w:p w14:paraId="2548B030" w14:textId="1072B73B" w:rsidR="0014366B" w:rsidRDefault="0014366B" w:rsidP="00B23466">
      <w:pPr>
        <w:pStyle w:val="ListParagraph"/>
        <w:numPr>
          <w:ilvl w:val="1"/>
          <w:numId w:val="39"/>
        </w:numPr>
        <w:spacing w:after="120" w:line="240" w:lineRule="auto"/>
        <w:ind w:right="-270"/>
      </w:pPr>
      <w:r>
        <w:t xml:space="preserve">Shanna made a motion to approve the 2021 Annual Meeting Minutes – No opposition, minutes are approved. </w:t>
      </w:r>
    </w:p>
    <w:p w14:paraId="1BEC00F7" w14:textId="77777777" w:rsidR="00374FF1" w:rsidRPr="00B23466" w:rsidRDefault="00374FF1" w:rsidP="00374FF1">
      <w:pPr>
        <w:pStyle w:val="ListParagraph"/>
        <w:spacing w:after="120" w:line="240" w:lineRule="auto"/>
        <w:ind w:left="810" w:right="-270"/>
      </w:pPr>
    </w:p>
    <w:p w14:paraId="606D4AED" w14:textId="2B23ECB8" w:rsidR="00B23466" w:rsidRDefault="00B23466" w:rsidP="009334F2">
      <w:pPr>
        <w:pStyle w:val="ListParagraph"/>
        <w:numPr>
          <w:ilvl w:val="0"/>
          <w:numId w:val="39"/>
        </w:numPr>
        <w:spacing w:after="120" w:line="240" w:lineRule="auto"/>
        <w:ind w:right="-270"/>
        <w:rPr>
          <w:b/>
          <w:bCs/>
        </w:rPr>
      </w:pPr>
      <w:r>
        <w:rPr>
          <w:b/>
          <w:bCs/>
        </w:rPr>
        <w:t>Election Update</w:t>
      </w:r>
    </w:p>
    <w:p w14:paraId="1C3D0937" w14:textId="0383DF82" w:rsidR="00C1242E" w:rsidRPr="00D234AE" w:rsidRDefault="00D234AE" w:rsidP="00C1242E">
      <w:pPr>
        <w:pStyle w:val="ListParagraph"/>
        <w:numPr>
          <w:ilvl w:val="1"/>
          <w:numId w:val="39"/>
        </w:numPr>
        <w:spacing w:after="120" w:line="240" w:lineRule="auto"/>
        <w:ind w:right="-270"/>
      </w:pPr>
      <w:r w:rsidRPr="00D234AE">
        <w:t xml:space="preserve">Still need </w:t>
      </w:r>
      <w:r w:rsidR="006953BB">
        <w:t xml:space="preserve">candidates for multiple positions. </w:t>
      </w:r>
      <w:r w:rsidRPr="00D234AE">
        <w:t xml:space="preserve"> </w:t>
      </w:r>
    </w:p>
    <w:p w14:paraId="24814507" w14:textId="33EDDB4D" w:rsidR="004D5B31" w:rsidRDefault="00D234AE" w:rsidP="00374FF1">
      <w:pPr>
        <w:pStyle w:val="ListParagraph"/>
        <w:numPr>
          <w:ilvl w:val="1"/>
          <w:numId w:val="39"/>
        </w:numPr>
        <w:spacing w:after="120" w:line="240" w:lineRule="auto"/>
        <w:ind w:right="-270"/>
      </w:pPr>
      <w:r>
        <w:t>Once candidates are found</w:t>
      </w:r>
      <w:r w:rsidR="00374FF1">
        <w:t xml:space="preserve"> for vacant positions,</w:t>
      </w:r>
      <w:r>
        <w:t xml:space="preserve"> ballots will be sent out and voting will be open for two weeks. </w:t>
      </w:r>
    </w:p>
    <w:p w14:paraId="345DE04D" w14:textId="77777777" w:rsidR="00374FF1" w:rsidRPr="00D234AE" w:rsidRDefault="00374FF1" w:rsidP="00374FF1">
      <w:pPr>
        <w:pStyle w:val="ListParagraph"/>
        <w:spacing w:after="120" w:line="240" w:lineRule="auto"/>
        <w:ind w:left="810" w:right="-270"/>
      </w:pPr>
    </w:p>
    <w:p w14:paraId="61016725" w14:textId="709593DE" w:rsidR="00B23466" w:rsidRDefault="00B23466" w:rsidP="009334F2">
      <w:pPr>
        <w:pStyle w:val="ListParagraph"/>
        <w:numPr>
          <w:ilvl w:val="0"/>
          <w:numId w:val="39"/>
        </w:numPr>
        <w:spacing w:after="120" w:line="240" w:lineRule="auto"/>
        <w:ind w:right="-270"/>
        <w:rPr>
          <w:b/>
          <w:bCs/>
        </w:rPr>
      </w:pPr>
      <w:r>
        <w:rPr>
          <w:b/>
          <w:bCs/>
        </w:rPr>
        <w:t>Officer and Committee Reports</w:t>
      </w:r>
      <w:r w:rsidR="0077343A">
        <w:rPr>
          <w:b/>
          <w:bCs/>
        </w:rPr>
        <w:t xml:space="preserve"> (2022 Officer and Committee Members reports in</w:t>
      </w:r>
      <w:r w:rsidR="006953BB">
        <w:rPr>
          <w:b/>
          <w:bCs/>
        </w:rPr>
        <w:t>cluded at the end of these Meeting Minutes)</w:t>
      </w:r>
    </w:p>
    <w:p w14:paraId="389883F1" w14:textId="2F2F3982" w:rsidR="00B23466" w:rsidRPr="00B23466" w:rsidRDefault="00B23466" w:rsidP="00B23466">
      <w:pPr>
        <w:pStyle w:val="ListParagraph"/>
        <w:numPr>
          <w:ilvl w:val="1"/>
          <w:numId w:val="39"/>
        </w:numPr>
        <w:spacing w:after="120" w:line="240" w:lineRule="auto"/>
        <w:ind w:right="-270"/>
      </w:pPr>
      <w:r w:rsidRPr="00B23466">
        <w:t>President/President-Elect</w:t>
      </w:r>
      <w:r w:rsidR="00020A9A">
        <w:t xml:space="preserve"> – Ben Cze</w:t>
      </w:r>
      <w:r w:rsidR="000C0D0A">
        <w:t>ck</w:t>
      </w:r>
    </w:p>
    <w:p w14:paraId="1D30C363" w14:textId="22317855" w:rsidR="00B23466" w:rsidRPr="00B23466" w:rsidRDefault="00B23466" w:rsidP="00B23466">
      <w:pPr>
        <w:pStyle w:val="ListParagraph"/>
        <w:numPr>
          <w:ilvl w:val="1"/>
          <w:numId w:val="39"/>
        </w:numPr>
        <w:spacing w:after="120" w:line="240" w:lineRule="auto"/>
        <w:ind w:right="-270"/>
      </w:pPr>
      <w:r w:rsidRPr="00B23466">
        <w:t>Vice President</w:t>
      </w:r>
      <w:r w:rsidR="000C0D0A">
        <w:t xml:space="preserve"> – Marian Kramer</w:t>
      </w:r>
    </w:p>
    <w:p w14:paraId="390E43C4" w14:textId="7F0386DC" w:rsidR="00B23466" w:rsidRPr="00B23466" w:rsidRDefault="00B23466" w:rsidP="00B23466">
      <w:pPr>
        <w:pStyle w:val="ListParagraph"/>
        <w:numPr>
          <w:ilvl w:val="1"/>
          <w:numId w:val="39"/>
        </w:numPr>
        <w:spacing w:after="120" w:line="240" w:lineRule="auto"/>
        <w:ind w:right="-270"/>
      </w:pPr>
      <w:r w:rsidRPr="00B23466">
        <w:t>Treasurer</w:t>
      </w:r>
      <w:r w:rsidR="000C0D0A">
        <w:t xml:space="preserve"> – Rebecca Ryser</w:t>
      </w:r>
    </w:p>
    <w:p w14:paraId="198559DA" w14:textId="27A28450" w:rsidR="00B23466" w:rsidRPr="00B23466" w:rsidRDefault="00B23466" w:rsidP="00B23466">
      <w:pPr>
        <w:pStyle w:val="ListParagraph"/>
        <w:numPr>
          <w:ilvl w:val="1"/>
          <w:numId w:val="39"/>
        </w:numPr>
        <w:spacing w:after="120" w:line="240" w:lineRule="auto"/>
        <w:ind w:right="-270"/>
      </w:pPr>
      <w:r w:rsidRPr="00B23466">
        <w:t>Secretary</w:t>
      </w:r>
      <w:r w:rsidR="000C0D0A">
        <w:t xml:space="preserve"> – Miller Gruenewald</w:t>
      </w:r>
    </w:p>
    <w:p w14:paraId="15922CCA" w14:textId="6EA996C3" w:rsidR="00B23466" w:rsidRPr="00B23466" w:rsidRDefault="00B23466" w:rsidP="00B23466">
      <w:pPr>
        <w:pStyle w:val="ListParagraph"/>
        <w:numPr>
          <w:ilvl w:val="1"/>
          <w:numId w:val="39"/>
        </w:numPr>
        <w:spacing w:after="120" w:line="240" w:lineRule="auto"/>
        <w:ind w:right="-270"/>
      </w:pPr>
      <w:r w:rsidRPr="00B23466">
        <w:t>Past-President/DEI Committee</w:t>
      </w:r>
      <w:r w:rsidR="000C0D0A">
        <w:t xml:space="preserve"> – Dan Hunter</w:t>
      </w:r>
    </w:p>
    <w:p w14:paraId="014C9F20" w14:textId="46E2E6BA" w:rsidR="00B23466" w:rsidRPr="00B23466" w:rsidRDefault="00B23466" w:rsidP="00B23466">
      <w:pPr>
        <w:pStyle w:val="ListParagraph"/>
        <w:numPr>
          <w:ilvl w:val="1"/>
          <w:numId w:val="39"/>
        </w:numPr>
        <w:spacing w:after="120" w:line="240" w:lineRule="auto"/>
        <w:ind w:right="-270"/>
      </w:pPr>
      <w:r w:rsidRPr="00B23466">
        <w:t>Fundraising Chair</w:t>
      </w:r>
      <w:r w:rsidR="000C0D0A">
        <w:t xml:space="preserve"> </w:t>
      </w:r>
      <w:r w:rsidR="00661FB8">
        <w:t>–</w:t>
      </w:r>
      <w:r w:rsidR="000C0D0A">
        <w:t xml:space="preserve"> </w:t>
      </w:r>
      <w:r w:rsidR="00AA63B6">
        <w:t>Curt H</w:t>
      </w:r>
      <w:r w:rsidR="00BE7023">
        <w:t>u</w:t>
      </w:r>
      <w:r w:rsidR="00AA63B6">
        <w:t>dak</w:t>
      </w:r>
    </w:p>
    <w:p w14:paraId="41701331" w14:textId="79398E9A" w:rsidR="00B23466" w:rsidRPr="00B23466" w:rsidRDefault="00B23466" w:rsidP="00B23466">
      <w:pPr>
        <w:pStyle w:val="ListParagraph"/>
        <w:numPr>
          <w:ilvl w:val="1"/>
          <w:numId w:val="39"/>
        </w:numPr>
        <w:spacing w:after="120" w:line="240" w:lineRule="auto"/>
        <w:ind w:right="-270"/>
      </w:pPr>
      <w:r w:rsidRPr="00B23466">
        <w:t>Education Chair</w:t>
      </w:r>
      <w:r w:rsidR="00BE7023">
        <w:t xml:space="preserve"> – Bruce Johnson</w:t>
      </w:r>
    </w:p>
    <w:p w14:paraId="728812BD" w14:textId="6F254BB4" w:rsidR="00B23466" w:rsidRPr="00B23466" w:rsidRDefault="00B23466" w:rsidP="00B23466">
      <w:pPr>
        <w:pStyle w:val="ListParagraph"/>
        <w:numPr>
          <w:ilvl w:val="1"/>
          <w:numId w:val="39"/>
        </w:numPr>
        <w:spacing w:after="120" w:line="240" w:lineRule="auto"/>
        <w:ind w:right="-270"/>
      </w:pPr>
      <w:r w:rsidRPr="00B23466">
        <w:t>Membership Chair</w:t>
      </w:r>
      <w:r w:rsidR="00BE7023">
        <w:t xml:space="preserve"> – </w:t>
      </w:r>
      <w:r w:rsidR="006A0E3F">
        <w:t>Paula Berger</w:t>
      </w:r>
    </w:p>
    <w:p w14:paraId="41059628" w14:textId="5A99C07A" w:rsidR="00B23466" w:rsidRPr="00B23466" w:rsidRDefault="00B23466" w:rsidP="00B23466">
      <w:pPr>
        <w:pStyle w:val="ListParagraph"/>
        <w:numPr>
          <w:ilvl w:val="1"/>
          <w:numId w:val="39"/>
        </w:numPr>
        <w:spacing w:after="120" w:line="240" w:lineRule="auto"/>
        <w:ind w:right="-270"/>
      </w:pPr>
      <w:r w:rsidRPr="00B23466">
        <w:t>Regulations &amp; Legislative Chair</w:t>
      </w:r>
      <w:r w:rsidR="00710EEE">
        <w:t xml:space="preserve"> – </w:t>
      </w:r>
      <w:r w:rsidR="00902E32">
        <w:t>Keith Rapp</w:t>
      </w:r>
    </w:p>
    <w:p w14:paraId="3226F627" w14:textId="65086290" w:rsidR="00B23466" w:rsidRPr="00B23466" w:rsidRDefault="00B23466" w:rsidP="00B23466">
      <w:pPr>
        <w:pStyle w:val="ListParagraph"/>
        <w:numPr>
          <w:ilvl w:val="1"/>
          <w:numId w:val="39"/>
        </w:numPr>
        <w:spacing w:after="120" w:line="240" w:lineRule="auto"/>
        <w:ind w:right="-270"/>
      </w:pPr>
      <w:r w:rsidRPr="00B23466">
        <w:t xml:space="preserve">Screening Chair </w:t>
      </w:r>
    </w:p>
    <w:p w14:paraId="707B526E" w14:textId="198895DE" w:rsidR="00B23466" w:rsidRPr="00B23466" w:rsidRDefault="00B23466" w:rsidP="00B23466">
      <w:pPr>
        <w:pStyle w:val="ListParagraph"/>
        <w:numPr>
          <w:ilvl w:val="1"/>
          <w:numId w:val="39"/>
        </w:numPr>
        <w:spacing w:after="120" w:line="240" w:lineRule="auto"/>
        <w:ind w:right="-270"/>
      </w:pPr>
      <w:r w:rsidRPr="00B23466">
        <w:t>Nominating Chair</w:t>
      </w:r>
    </w:p>
    <w:p w14:paraId="27EA1262" w14:textId="04EB05D6" w:rsidR="00B23466" w:rsidRPr="00B23466" w:rsidRDefault="00B23466" w:rsidP="00B23466">
      <w:pPr>
        <w:pStyle w:val="ListParagraph"/>
        <w:numPr>
          <w:ilvl w:val="1"/>
          <w:numId w:val="39"/>
        </w:numPr>
        <w:spacing w:after="120" w:line="240" w:lineRule="auto"/>
        <w:ind w:right="-270"/>
      </w:pPr>
      <w:r w:rsidRPr="00B23466">
        <w:t>Webmasters</w:t>
      </w:r>
      <w:r w:rsidR="00220508">
        <w:t xml:space="preserve"> – Shanna S</w:t>
      </w:r>
      <w:r w:rsidR="00921ADB">
        <w:t>chmitt/Jake Dalbec</w:t>
      </w:r>
    </w:p>
    <w:p w14:paraId="6EE598F4" w14:textId="6940A954" w:rsidR="00B23466" w:rsidRDefault="00B23466" w:rsidP="00EA72A6">
      <w:pPr>
        <w:pStyle w:val="ListParagraph"/>
        <w:numPr>
          <w:ilvl w:val="1"/>
          <w:numId w:val="39"/>
        </w:numPr>
        <w:spacing w:after="120" w:line="240" w:lineRule="auto"/>
        <w:ind w:right="-270"/>
      </w:pPr>
      <w:r w:rsidRPr="00B23466">
        <w:t>State Mapping Advisory Committee</w:t>
      </w:r>
      <w:r w:rsidR="00220508">
        <w:t xml:space="preserve"> – Jake Dalbec </w:t>
      </w:r>
    </w:p>
    <w:p w14:paraId="63D617A9" w14:textId="77777777" w:rsidR="00B50269" w:rsidRPr="00B23466" w:rsidRDefault="00B50269" w:rsidP="00B50269">
      <w:pPr>
        <w:pStyle w:val="ListParagraph"/>
        <w:spacing w:after="120" w:line="240" w:lineRule="auto"/>
        <w:ind w:left="810" w:right="-270"/>
      </w:pPr>
    </w:p>
    <w:p w14:paraId="49359508" w14:textId="50E33518" w:rsidR="00B23466" w:rsidRDefault="00B23466" w:rsidP="009334F2">
      <w:pPr>
        <w:pStyle w:val="ListParagraph"/>
        <w:numPr>
          <w:ilvl w:val="0"/>
          <w:numId w:val="39"/>
        </w:numPr>
        <w:spacing w:after="120" w:line="240" w:lineRule="auto"/>
        <w:ind w:right="-270"/>
        <w:rPr>
          <w:b/>
          <w:bCs/>
        </w:rPr>
      </w:pPr>
      <w:r>
        <w:rPr>
          <w:b/>
          <w:bCs/>
        </w:rPr>
        <w:t>Mineral Kit Donation for the Minnesota Minerals Education Workshop (MMEW)</w:t>
      </w:r>
    </w:p>
    <w:p w14:paraId="3778AF83" w14:textId="2F6D219E" w:rsidR="00F7680F" w:rsidRDefault="005D1033" w:rsidP="00F7680F">
      <w:pPr>
        <w:pStyle w:val="ListParagraph"/>
        <w:numPr>
          <w:ilvl w:val="1"/>
          <w:numId w:val="39"/>
        </w:numPr>
        <w:spacing w:after="120" w:line="240" w:lineRule="auto"/>
        <w:ind w:right="-270"/>
      </w:pPr>
      <w:r>
        <w:t xml:space="preserve">Mike Hultgren updated Jake and Shanna. </w:t>
      </w:r>
    </w:p>
    <w:p w14:paraId="08AF7AA6" w14:textId="464D960C" w:rsidR="005D1033" w:rsidRDefault="00F0653A" w:rsidP="005D1033">
      <w:pPr>
        <w:pStyle w:val="ListParagraph"/>
        <w:numPr>
          <w:ilvl w:val="2"/>
          <w:numId w:val="39"/>
        </w:numPr>
        <w:spacing w:after="120" w:line="240" w:lineRule="auto"/>
        <w:ind w:right="-270"/>
      </w:pPr>
      <w:r>
        <w:t>A board meeting will be held December 13</w:t>
      </w:r>
      <w:r w:rsidRPr="00F0653A">
        <w:rPr>
          <w:vertAlign w:val="superscript"/>
        </w:rPr>
        <w:t>th</w:t>
      </w:r>
      <w:r>
        <w:t xml:space="preserve">, 2022. </w:t>
      </w:r>
    </w:p>
    <w:p w14:paraId="29822B05" w14:textId="4E093E24" w:rsidR="00F0653A" w:rsidRDefault="0031596C" w:rsidP="005D1033">
      <w:pPr>
        <w:pStyle w:val="ListParagraph"/>
        <w:numPr>
          <w:ilvl w:val="2"/>
          <w:numId w:val="39"/>
        </w:numPr>
        <w:spacing w:after="120" w:line="240" w:lineRule="auto"/>
        <w:ind w:right="-270"/>
      </w:pPr>
      <w:r>
        <w:t>We can continue to donate mineral hardness kits to teachers across the state.</w:t>
      </w:r>
    </w:p>
    <w:p w14:paraId="53A1BA34" w14:textId="33A32698" w:rsidR="0031596C" w:rsidRPr="00795D15" w:rsidRDefault="0031596C" w:rsidP="005D1033">
      <w:pPr>
        <w:pStyle w:val="ListParagraph"/>
        <w:numPr>
          <w:ilvl w:val="2"/>
          <w:numId w:val="39"/>
        </w:numPr>
        <w:spacing w:after="120" w:line="240" w:lineRule="auto"/>
        <w:ind w:right="-270"/>
      </w:pPr>
      <w:r>
        <w:t xml:space="preserve">Voting will be done at the next </w:t>
      </w:r>
      <w:proofErr w:type="spellStart"/>
      <w:r>
        <w:t>ExComm</w:t>
      </w:r>
      <w:proofErr w:type="spellEnd"/>
      <w:r>
        <w:t xml:space="preserve"> Meeting. </w:t>
      </w:r>
    </w:p>
    <w:p w14:paraId="5E583E30" w14:textId="77777777" w:rsidR="00B50269" w:rsidRDefault="00B50269" w:rsidP="00B50269">
      <w:pPr>
        <w:pStyle w:val="ListParagraph"/>
        <w:spacing w:after="120" w:line="240" w:lineRule="auto"/>
        <w:ind w:left="90" w:right="-270"/>
        <w:rPr>
          <w:b/>
          <w:bCs/>
        </w:rPr>
      </w:pPr>
    </w:p>
    <w:p w14:paraId="5F7FF75E" w14:textId="3BACD32C" w:rsidR="00B50269" w:rsidRDefault="00B23466" w:rsidP="00B50269">
      <w:pPr>
        <w:pStyle w:val="ListParagraph"/>
        <w:numPr>
          <w:ilvl w:val="0"/>
          <w:numId w:val="39"/>
        </w:numPr>
        <w:spacing w:after="120" w:line="240" w:lineRule="auto"/>
        <w:ind w:right="-270"/>
        <w:rPr>
          <w:b/>
          <w:bCs/>
        </w:rPr>
      </w:pPr>
      <w:r>
        <w:rPr>
          <w:b/>
          <w:bCs/>
        </w:rPr>
        <w:t>Donation to Host Section for Annual Meeting</w:t>
      </w:r>
    </w:p>
    <w:p w14:paraId="702E0C03" w14:textId="46FC8C77" w:rsidR="008601E4" w:rsidRPr="008601E4" w:rsidRDefault="007C0720" w:rsidP="008601E4">
      <w:pPr>
        <w:pStyle w:val="ListParagraph"/>
        <w:numPr>
          <w:ilvl w:val="1"/>
          <w:numId w:val="39"/>
        </w:numPr>
        <w:spacing w:after="120" w:line="240" w:lineRule="auto"/>
        <w:ind w:right="-270"/>
      </w:pPr>
      <w:r>
        <w:t xml:space="preserve">Will cover at next </w:t>
      </w:r>
      <w:proofErr w:type="spellStart"/>
      <w:r>
        <w:t>ExComm</w:t>
      </w:r>
      <w:proofErr w:type="spellEnd"/>
      <w:r>
        <w:t xml:space="preserve"> Meeting</w:t>
      </w:r>
    </w:p>
    <w:p w14:paraId="563F8FE4" w14:textId="77777777" w:rsidR="00B50269" w:rsidRPr="00B50269" w:rsidRDefault="00B50269" w:rsidP="00B50269">
      <w:pPr>
        <w:pStyle w:val="ListParagraph"/>
        <w:spacing w:after="120" w:line="240" w:lineRule="auto"/>
        <w:ind w:left="90" w:right="-270"/>
        <w:rPr>
          <w:b/>
          <w:bCs/>
        </w:rPr>
      </w:pPr>
    </w:p>
    <w:p w14:paraId="5DBB13C7" w14:textId="07D0035D" w:rsidR="00B23466" w:rsidRDefault="00B23466" w:rsidP="009334F2">
      <w:pPr>
        <w:pStyle w:val="ListParagraph"/>
        <w:numPr>
          <w:ilvl w:val="0"/>
          <w:numId w:val="39"/>
        </w:numPr>
        <w:spacing w:after="120" w:line="240" w:lineRule="auto"/>
        <w:ind w:right="-270"/>
        <w:rPr>
          <w:b/>
          <w:bCs/>
        </w:rPr>
      </w:pPr>
      <w:r>
        <w:rPr>
          <w:b/>
          <w:bCs/>
        </w:rPr>
        <w:t>Sponsorship for Annual Meeting</w:t>
      </w:r>
    </w:p>
    <w:p w14:paraId="521DAFFF" w14:textId="6D8359F3" w:rsidR="008601E4" w:rsidRPr="008601E4" w:rsidRDefault="007C0720" w:rsidP="008601E4">
      <w:pPr>
        <w:pStyle w:val="ListParagraph"/>
        <w:numPr>
          <w:ilvl w:val="1"/>
          <w:numId w:val="39"/>
        </w:numPr>
        <w:spacing w:after="120" w:line="240" w:lineRule="auto"/>
        <w:ind w:right="-270"/>
      </w:pPr>
      <w:r>
        <w:t xml:space="preserve">Will cover at next </w:t>
      </w:r>
      <w:proofErr w:type="spellStart"/>
      <w:r>
        <w:t>ExComm</w:t>
      </w:r>
      <w:proofErr w:type="spellEnd"/>
      <w:r>
        <w:t xml:space="preserve"> Meeting</w:t>
      </w:r>
    </w:p>
    <w:p w14:paraId="5BDEA0DE" w14:textId="77777777" w:rsidR="00B50269" w:rsidRDefault="00B50269" w:rsidP="00B50269">
      <w:pPr>
        <w:pStyle w:val="ListParagraph"/>
        <w:spacing w:after="120" w:line="240" w:lineRule="auto"/>
        <w:ind w:left="90" w:right="-270"/>
        <w:rPr>
          <w:b/>
          <w:bCs/>
        </w:rPr>
      </w:pPr>
    </w:p>
    <w:p w14:paraId="71AAE9F9" w14:textId="7C6F919C" w:rsidR="00B23466" w:rsidRDefault="00B23466" w:rsidP="009334F2">
      <w:pPr>
        <w:pStyle w:val="ListParagraph"/>
        <w:numPr>
          <w:ilvl w:val="0"/>
          <w:numId w:val="39"/>
        </w:numPr>
        <w:spacing w:after="120" w:line="240" w:lineRule="auto"/>
        <w:ind w:right="-270"/>
        <w:rPr>
          <w:b/>
          <w:bCs/>
        </w:rPr>
      </w:pPr>
      <w:r>
        <w:rPr>
          <w:b/>
          <w:bCs/>
        </w:rPr>
        <w:t>New Appointments for 2023</w:t>
      </w:r>
    </w:p>
    <w:p w14:paraId="5F321B82" w14:textId="2CF62A5A" w:rsidR="00B23466" w:rsidRPr="00B23466" w:rsidRDefault="00B23466" w:rsidP="00B23466">
      <w:pPr>
        <w:pStyle w:val="ListParagraph"/>
        <w:numPr>
          <w:ilvl w:val="1"/>
          <w:numId w:val="39"/>
        </w:numPr>
        <w:spacing w:after="120" w:line="240" w:lineRule="auto"/>
        <w:ind w:right="-270"/>
      </w:pPr>
      <w:r w:rsidRPr="00B23466">
        <w:t>Screening Chai</w:t>
      </w:r>
      <w:r w:rsidR="00C231EB">
        <w:t xml:space="preserve">r – Typically only 1 or 2 CPG applications submitted in any given year </w:t>
      </w:r>
      <w:r w:rsidR="004D546C">
        <w:t xml:space="preserve">(Dan Hunter </w:t>
      </w:r>
      <w:r w:rsidR="00C231EB">
        <w:t xml:space="preserve">considering taking ownership of this) </w:t>
      </w:r>
    </w:p>
    <w:p w14:paraId="3BC87259" w14:textId="595CC3C4" w:rsidR="00B23466" w:rsidRPr="00B23466" w:rsidRDefault="00B23466" w:rsidP="00B23466">
      <w:pPr>
        <w:pStyle w:val="ListParagraph"/>
        <w:numPr>
          <w:ilvl w:val="1"/>
          <w:numId w:val="39"/>
        </w:numPr>
        <w:spacing w:after="120" w:line="240" w:lineRule="auto"/>
        <w:ind w:right="-270"/>
      </w:pPr>
      <w:r w:rsidRPr="00B23466">
        <w:t>Membership Chair</w:t>
      </w:r>
      <w:r w:rsidR="00B50269">
        <w:t xml:space="preserve"> </w:t>
      </w:r>
      <w:r w:rsidR="00030958">
        <w:t>–</w:t>
      </w:r>
      <w:r w:rsidR="00B50269">
        <w:t xml:space="preserve"> </w:t>
      </w:r>
      <w:r w:rsidR="00030958">
        <w:t>TBD/Need Volunteer as of December 6, 2022</w:t>
      </w:r>
      <w:r w:rsidR="006734F9">
        <w:t xml:space="preserve"> (Paula can temporarily stay on if needed)</w:t>
      </w:r>
    </w:p>
    <w:p w14:paraId="68BB66E6" w14:textId="49B7DADC" w:rsidR="00B23466" w:rsidRPr="00B23466" w:rsidRDefault="00B23466" w:rsidP="00B23466">
      <w:pPr>
        <w:pStyle w:val="ListParagraph"/>
        <w:numPr>
          <w:ilvl w:val="1"/>
          <w:numId w:val="39"/>
        </w:numPr>
        <w:spacing w:after="120" w:line="240" w:lineRule="auto"/>
        <w:ind w:right="-270"/>
      </w:pPr>
      <w:r w:rsidRPr="00B23466">
        <w:t>Director #1/Past-President (</w:t>
      </w:r>
      <w:r w:rsidR="00540087">
        <w:t xml:space="preserve">Dan Hunter has volunteered for a second term as past president) </w:t>
      </w:r>
    </w:p>
    <w:p w14:paraId="03BE539A" w14:textId="4A7BAFCF" w:rsidR="00B23466" w:rsidRPr="00B23466" w:rsidRDefault="00B23466" w:rsidP="00B23466">
      <w:pPr>
        <w:pStyle w:val="ListParagraph"/>
        <w:numPr>
          <w:ilvl w:val="1"/>
          <w:numId w:val="39"/>
        </w:numPr>
        <w:spacing w:after="120" w:line="240" w:lineRule="auto"/>
        <w:ind w:right="-270"/>
      </w:pPr>
      <w:r w:rsidRPr="00B23466">
        <w:t>Director #2 (2023-2024 term), outgoing Director is Alex Blel</w:t>
      </w:r>
      <w:r w:rsidR="00997B02">
        <w:t xml:space="preserve"> (Alex agreed to serve another term)</w:t>
      </w:r>
    </w:p>
    <w:p w14:paraId="3E019555" w14:textId="412AEB39" w:rsidR="00B23466" w:rsidRPr="00B23466" w:rsidRDefault="00B23466" w:rsidP="00B23466">
      <w:pPr>
        <w:pStyle w:val="ListParagraph"/>
        <w:numPr>
          <w:ilvl w:val="1"/>
          <w:numId w:val="39"/>
        </w:numPr>
        <w:spacing w:after="120" w:line="240" w:lineRule="auto"/>
        <w:ind w:right="-270"/>
      </w:pPr>
      <w:r w:rsidRPr="00B23466">
        <w:t>Director #4 (2023-2024 term), outgoing Director is Lauren Larkin</w:t>
      </w:r>
    </w:p>
    <w:p w14:paraId="4E602B91" w14:textId="5B6E6834" w:rsidR="00B23466" w:rsidRDefault="00B23466" w:rsidP="00B23466">
      <w:pPr>
        <w:pStyle w:val="ListParagraph"/>
        <w:numPr>
          <w:ilvl w:val="1"/>
          <w:numId w:val="39"/>
        </w:numPr>
        <w:spacing w:after="120" w:line="240" w:lineRule="auto"/>
        <w:ind w:right="-270"/>
      </w:pPr>
      <w:r w:rsidRPr="00B23466">
        <w:t>Director #6 (2023-2024 term), outgoing Director is Jeffrey Neisse</w:t>
      </w:r>
    </w:p>
    <w:p w14:paraId="35A06A08" w14:textId="26BFD8BE" w:rsidR="00547FCB" w:rsidRDefault="00547FCB" w:rsidP="00B23466">
      <w:pPr>
        <w:pStyle w:val="ListParagraph"/>
        <w:numPr>
          <w:ilvl w:val="1"/>
          <w:numId w:val="39"/>
        </w:numPr>
        <w:spacing w:after="120" w:line="240" w:lineRule="auto"/>
        <w:ind w:right="-270"/>
      </w:pPr>
      <w:r>
        <w:t xml:space="preserve">Director 4 or 6 (2023-2024 term), Marian Kramer agreed to serve a term while supporting </w:t>
      </w:r>
      <w:r w:rsidR="0066393F">
        <w:t>the VP responsibility hand-off</w:t>
      </w:r>
    </w:p>
    <w:p w14:paraId="28EAADA4" w14:textId="77777777" w:rsidR="00B477A0" w:rsidRDefault="00B477A0" w:rsidP="00B477A0">
      <w:pPr>
        <w:pStyle w:val="ListParagraph"/>
        <w:spacing w:after="120" w:line="240" w:lineRule="auto"/>
        <w:ind w:left="810" w:right="-270"/>
      </w:pPr>
    </w:p>
    <w:p w14:paraId="173F87E3" w14:textId="43739BE2" w:rsidR="00A152CC" w:rsidRDefault="00A152CC" w:rsidP="00B23466">
      <w:pPr>
        <w:pStyle w:val="ListParagraph"/>
        <w:numPr>
          <w:ilvl w:val="1"/>
          <w:numId w:val="39"/>
        </w:numPr>
        <w:spacing w:after="120" w:line="240" w:lineRule="auto"/>
        <w:ind w:right="-270"/>
      </w:pPr>
      <w:r>
        <w:t>President-Elect – TBD/Need Volunteer</w:t>
      </w:r>
      <w:r w:rsidR="00E57956">
        <w:t xml:space="preserve"> as of December 6, 2022</w:t>
      </w:r>
    </w:p>
    <w:p w14:paraId="6DD41D41" w14:textId="29D6489C" w:rsidR="00A152CC" w:rsidRDefault="00A152CC" w:rsidP="00B23466">
      <w:pPr>
        <w:pStyle w:val="ListParagraph"/>
        <w:numPr>
          <w:ilvl w:val="1"/>
          <w:numId w:val="39"/>
        </w:numPr>
        <w:spacing w:after="120" w:line="240" w:lineRule="auto"/>
        <w:ind w:right="-270"/>
      </w:pPr>
      <w:r>
        <w:t>Secretary – TBD/Need Volunteer</w:t>
      </w:r>
      <w:r w:rsidR="00E57956">
        <w:t xml:space="preserve"> as of December 6, 2022</w:t>
      </w:r>
    </w:p>
    <w:p w14:paraId="31C60BBE" w14:textId="7A53B718" w:rsidR="00B71233" w:rsidRDefault="00B71233" w:rsidP="00B23466">
      <w:pPr>
        <w:pStyle w:val="ListParagraph"/>
        <w:numPr>
          <w:ilvl w:val="1"/>
          <w:numId w:val="39"/>
        </w:numPr>
        <w:spacing w:after="120" w:line="240" w:lineRule="auto"/>
        <w:ind w:right="-270"/>
      </w:pPr>
      <w:r>
        <w:t>Vice President – Jason Gelling</w:t>
      </w:r>
    </w:p>
    <w:p w14:paraId="78A40921" w14:textId="59C64F74" w:rsidR="00186A18" w:rsidRDefault="00186A18" w:rsidP="00B23466">
      <w:pPr>
        <w:pStyle w:val="ListParagraph"/>
        <w:numPr>
          <w:ilvl w:val="1"/>
          <w:numId w:val="39"/>
        </w:numPr>
        <w:spacing w:after="120" w:line="240" w:lineRule="auto"/>
        <w:ind w:right="-270"/>
      </w:pPr>
      <w:r>
        <w:t xml:space="preserve">Treasurer – Rebecca Ryser </w:t>
      </w:r>
    </w:p>
    <w:p w14:paraId="3725C4E0" w14:textId="1A52057F" w:rsidR="00E86D04" w:rsidRDefault="00E86D04" w:rsidP="00B23466">
      <w:pPr>
        <w:pStyle w:val="ListParagraph"/>
        <w:numPr>
          <w:ilvl w:val="1"/>
          <w:numId w:val="39"/>
        </w:numPr>
        <w:spacing w:after="120" w:line="240" w:lineRule="auto"/>
        <w:ind w:right="-270"/>
      </w:pPr>
      <w:r>
        <w:t>Webmaster – Jake Dalbec able to take over more in 2023</w:t>
      </w:r>
    </w:p>
    <w:p w14:paraId="57A9869F" w14:textId="77777777" w:rsidR="00B50269" w:rsidRPr="00B23466" w:rsidRDefault="00B50269" w:rsidP="00B50269">
      <w:pPr>
        <w:pStyle w:val="ListParagraph"/>
        <w:spacing w:after="120" w:line="240" w:lineRule="auto"/>
        <w:ind w:left="810" w:right="-270"/>
      </w:pPr>
    </w:p>
    <w:p w14:paraId="149F3778" w14:textId="1D48D5FE" w:rsidR="001E1993" w:rsidRDefault="001E1993" w:rsidP="009334F2">
      <w:pPr>
        <w:pStyle w:val="ListParagraph"/>
        <w:numPr>
          <w:ilvl w:val="0"/>
          <w:numId w:val="39"/>
        </w:numPr>
        <w:spacing w:after="120" w:line="240" w:lineRule="auto"/>
        <w:ind w:right="-270"/>
        <w:rPr>
          <w:b/>
          <w:bCs/>
        </w:rPr>
      </w:pPr>
      <w:r w:rsidRPr="001E1993">
        <w:rPr>
          <w:b/>
          <w:bCs/>
        </w:rPr>
        <w:t xml:space="preserve">Reply to </w:t>
      </w:r>
      <w:proofErr w:type="spellStart"/>
      <w:r w:rsidRPr="001E1993">
        <w:rPr>
          <w:b/>
          <w:bCs/>
        </w:rPr>
        <w:t>AdHoc</w:t>
      </w:r>
      <w:proofErr w:type="spellEnd"/>
      <w:r w:rsidRPr="001E1993">
        <w:rPr>
          <w:b/>
          <w:bCs/>
        </w:rPr>
        <w:t xml:space="preserve"> Education Committee, Minnesota Universities Discussion</w:t>
      </w:r>
    </w:p>
    <w:p w14:paraId="0E4634CA" w14:textId="0054842E" w:rsidR="008601E4" w:rsidRDefault="007C0720" w:rsidP="008601E4">
      <w:pPr>
        <w:pStyle w:val="ListParagraph"/>
        <w:numPr>
          <w:ilvl w:val="1"/>
          <w:numId w:val="39"/>
        </w:numPr>
        <w:spacing w:after="120" w:line="240" w:lineRule="auto"/>
        <w:ind w:right="-270"/>
      </w:pPr>
      <w:r>
        <w:t xml:space="preserve">Will need to pick this back up where we left off. </w:t>
      </w:r>
    </w:p>
    <w:p w14:paraId="455F861E" w14:textId="5003B1E5" w:rsidR="007C0720" w:rsidRPr="008601E4" w:rsidRDefault="007C0720" w:rsidP="00511558">
      <w:pPr>
        <w:pStyle w:val="ListParagraph"/>
        <w:numPr>
          <w:ilvl w:val="1"/>
          <w:numId w:val="39"/>
        </w:numPr>
        <w:spacing w:after="120" w:line="240" w:lineRule="auto"/>
        <w:ind w:right="-270"/>
      </w:pPr>
      <w:r>
        <w:t xml:space="preserve">Waiting on a response for a discussion with professors. </w:t>
      </w:r>
      <w:r w:rsidR="00511558">
        <w:t xml:space="preserve">Need to follow up with professors to </w:t>
      </w:r>
      <w:proofErr w:type="gramStart"/>
      <w:r w:rsidR="00511558">
        <w:t>scheduled</w:t>
      </w:r>
      <w:proofErr w:type="gramEnd"/>
      <w:r w:rsidR="00511558">
        <w:t xml:space="preserve"> a meeting. </w:t>
      </w:r>
      <w:r>
        <w:t xml:space="preserve"> </w:t>
      </w:r>
    </w:p>
    <w:p w14:paraId="42A8DE70" w14:textId="77777777" w:rsidR="00B50269" w:rsidRDefault="00B50269" w:rsidP="00B50269">
      <w:pPr>
        <w:pStyle w:val="ListParagraph"/>
        <w:spacing w:after="120" w:line="240" w:lineRule="auto"/>
        <w:ind w:left="90" w:right="-270"/>
        <w:rPr>
          <w:b/>
          <w:bCs/>
        </w:rPr>
      </w:pPr>
    </w:p>
    <w:p w14:paraId="3DB0A9A4" w14:textId="55184D46" w:rsidR="002F318D" w:rsidRDefault="009C5325" w:rsidP="009334F2">
      <w:pPr>
        <w:pStyle w:val="ListParagraph"/>
        <w:numPr>
          <w:ilvl w:val="0"/>
          <w:numId w:val="39"/>
        </w:numPr>
        <w:spacing w:after="120" w:line="240" w:lineRule="auto"/>
        <w:ind w:right="-270"/>
        <w:rPr>
          <w:b/>
          <w:bCs/>
        </w:rPr>
      </w:pPr>
      <w:r>
        <w:rPr>
          <w:b/>
          <w:bCs/>
        </w:rPr>
        <w:t xml:space="preserve">AELSLAGID Board Geology Position (Expires 01/02/2023) </w:t>
      </w:r>
      <w:r w:rsidR="00A736C8">
        <w:rPr>
          <w:b/>
          <w:bCs/>
        </w:rPr>
        <w:t>– 4-year term, lifetime max is 2 terms</w:t>
      </w:r>
    </w:p>
    <w:p w14:paraId="510D1B51" w14:textId="12EEB8B5" w:rsidR="00E7764A" w:rsidRPr="00E7764A" w:rsidRDefault="008D3748" w:rsidP="00E7764A">
      <w:pPr>
        <w:pStyle w:val="ListParagraph"/>
        <w:numPr>
          <w:ilvl w:val="1"/>
          <w:numId w:val="39"/>
        </w:numPr>
        <w:rPr>
          <w:rStyle w:val="Hyperlink"/>
          <w:color w:val="auto"/>
          <w:sz w:val="24"/>
          <w:szCs w:val="24"/>
          <w:u w:val="none"/>
        </w:rPr>
      </w:pPr>
      <w:hyperlink r:id="rId12" w:history="1">
        <w:r w:rsidR="00A736C8" w:rsidRPr="00F42736">
          <w:rPr>
            <w:rStyle w:val="Hyperlink"/>
            <w:sz w:val="24"/>
            <w:szCs w:val="24"/>
          </w:rPr>
          <w:t>https://commissionsandappointments.sos.state.mn.us/Position/Details/425</w:t>
        </w:r>
      </w:hyperlink>
    </w:p>
    <w:p w14:paraId="6B30C048" w14:textId="3C97A535" w:rsidR="00E7764A" w:rsidRDefault="00E7764A" w:rsidP="00E7764A">
      <w:pPr>
        <w:pStyle w:val="ListParagraph"/>
        <w:numPr>
          <w:ilvl w:val="1"/>
          <w:numId w:val="39"/>
        </w:numPr>
        <w:rPr>
          <w:rStyle w:val="Hyperlink"/>
          <w:color w:val="auto"/>
          <w:sz w:val="24"/>
          <w:szCs w:val="24"/>
          <w:u w:val="none"/>
        </w:rPr>
      </w:pPr>
      <w:r w:rsidRPr="000F5611">
        <w:rPr>
          <w:rStyle w:val="Hyperlink"/>
          <w:color w:val="auto"/>
          <w:sz w:val="24"/>
          <w:szCs w:val="24"/>
          <w:u w:val="none"/>
        </w:rPr>
        <w:t>Keith’s AE</w:t>
      </w:r>
      <w:r w:rsidR="002201F5">
        <w:rPr>
          <w:rStyle w:val="Hyperlink"/>
          <w:color w:val="auto"/>
          <w:sz w:val="24"/>
          <w:szCs w:val="24"/>
          <w:u w:val="none"/>
        </w:rPr>
        <w:t>L</w:t>
      </w:r>
      <w:r w:rsidRPr="000F5611">
        <w:rPr>
          <w:rStyle w:val="Hyperlink"/>
          <w:color w:val="auto"/>
          <w:sz w:val="24"/>
          <w:szCs w:val="24"/>
          <w:u w:val="none"/>
        </w:rPr>
        <w:t>S</w:t>
      </w:r>
      <w:r w:rsidR="000F5611" w:rsidRPr="000F5611">
        <w:rPr>
          <w:rStyle w:val="Hyperlink"/>
          <w:color w:val="auto"/>
          <w:sz w:val="24"/>
          <w:szCs w:val="24"/>
          <w:u w:val="none"/>
        </w:rPr>
        <w:t xml:space="preserve">LAGID Board position is posted at the above link. </w:t>
      </w:r>
    </w:p>
    <w:p w14:paraId="662055FB" w14:textId="4F0F3149" w:rsidR="000F5611" w:rsidRDefault="002201F5" w:rsidP="00E7764A">
      <w:pPr>
        <w:pStyle w:val="ListParagraph"/>
        <w:numPr>
          <w:ilvl w:val="1"/>
          <w:numId w:val="39"/>
        </w:numPr>
        <w:rPr>
          <w:sz w:val="24"/>
          <w:szCs w:val="24"/>
        </w:rPr>
      </w:pPr>
      <w:r>
        <w:rPr>
          <w:sz w:val="24"/>
          <w:szCs w:val="24"/>
        </w:rPr>
        <w:t xml:space="preserve">Shanna will put together an announcement to send to APIG MN members </w:t>
      </w:r>
      <w:r w:rsidR="000B2B12">
        <w:rPr>
          <w:sz w:val="24"/>
          <w:szCs w:val="24"/>
        </w:rPr>
        <w:t xml:space="preserve">to apply. </w:t>
      </w:r>
    </w:p>
    <w:p w14:paraId="14E29EB4" w14:textId="1498F8C2" w:rsidR="00540BD6" w:rsidRDefault="00540BD6" w:rsidP="00E7764A">
      <w:pPr>
        <w:pStyle w:val="ListParagraph"/>
        <w:numPr>
          <w:ilvl w:val="1"/>
          <w:numId w:val="39"/>
        </w:numPr>
        <w:rPr>
          <w:sz w:val="24"/>
          <w:szCs w:val="24"/>
        </w:rPr>
      </w:pPr>
      <w:r>
        <w:rPr>
          <w:sz w:val="24"/>
          <w:szCs w:val="24"/>
        </w:rPr>
        <w:t xml:space="preserve">Typically, the Governor will ask for applications </w:t>
      </w:r>
      <w:r w:rsidR="00DD2236">
        <w:rPr>
          <w:sz w:val="24"/>
          <w:szCs w:val="24"/>
        </w:rPr>
        <w:t xml:space="preserve">around the end of December. </w:t>
      </w:r>
    </w:p>
    <w:p w14:paraId="5867E618" w14:textId="7E336ED2" w:rsidR="000B45DE" w:rsidRDefault="00DD2236" w:rsidP="001B14E1">
      <w:pPr>
        <w:pStyle w:val="ListParagraph"/>
        <w:numPr>
          <w:ilvl w:val="1"/>
          <w:numId w:val="39"/>
        </w:numPr>
        <w:rPr>
          <w:sz w:val="24"/>
          <w:szCs w:val="24"/>
        </w:rPr>
      </w:pPr>
      <w:r>
        <w:rPr>
          <w:sz w:val="24"/>
          <w:szCs w:val="24"/>
        </w:rPr>
        <w:t xml:space="preserve">AIPG </w:t>
      </w:r>
      <w:proofErr w:type="spellStart"/>
      <w:r>
        <w:rPr>
          <w:sz w:val="24"/>
          <w:szCs w:val="24"/>
        </w:rPr>
        <w:t>ExComm</w:t>
      </w:r>
      <w:proofErr w:type="spellEnd"/>
      <w:r>
        <w:rPr>
          <w:sz w:val="24"/>
          <w:szCs w:val="24"/>
        </w:rPr>
        <w:t xml:space="preserve"> has sen</w:t>
      </w:r>
      <w:r w:rsidR="00FB1EB1">
        <w:rPr>
          <w:sz w:val="24"/>
          <w:szCs w:val="24"/>
        </w:rPr>
        <w:t>t</w:t>
      </w:r>
      <w:r>
        <w:rPr>
          <w:sz w:val="24"/>
          <w:szCs w:val="24"/>
        </w:rPr>
        <w:t xml:space="preserve"> a recommendation letter </w:t>
      </w:r>
      <w:r w:rsidR="00FB1EB1">
        <w:rPr>
          <w:sz w:val="24"/>
          <w:szCs w:val="24"/>
        </w:rPr>
        <w:t xml:space="preserve">on behalf of an AIPG member who has applied in the past. </w:t>
      </w:r>
    </w:p>
    <w:p w14:paraId="162F674D" w14:textId="1507154C" w:rsidR="00EB0B3B" w:rsidRDefault="00EB0B3B" w:rsidP="00EB0B3B">
      <w:pPr>
        <w:rPr>
          <w:sz w:val="24"/>
          <w:szCs w:val="24"/>
        </w:rPr>
      </w:pPr>
    </w:p>
    <w:p w14:paraId="4BC8CFB0" w14:textId="442059FA" w:rsidR="00EB0B3B" w:rsidRDefault="00EB0B3B" w:rsidP="00EB0B3B">
      <w:pPr>
        <w:rPr>
          <w:sz w:val="24"/>
          <w:szCs w:val="24"/>
        </w:rPr>
      </w:pPr>
    </w:p>
    <w:p w14:paraId="28289900" w14:textId="38824BEC" w:rsidR="00195F35" w:rsidRDefault="00195F35" w:rsidP="00EB0B3B">
      <w:pPr>
        <w:rPr>
          <w:sz w:val="24"/>
          <w:szCs w:val="24"/>
        </w:rPr>
      </w:pPr>
    </w:p>
    <w:p w14:paraId="79A77C0A" w14:textId="294E8DA3" w:rsidR="00195F35" w:rsidRDefault="00195F35" w:rsidP="00EB0B3B">
      <w:pPr>
        <w:rPr>
          <w:sz w:val="24"/>
          <w:szCs w:val="24"/>
        </w:rPr>
      </w:pPr>
    </w:p>
    <w:p w14:paraId="459C5F63" w14:textId="1B042325" w:rsidR="00195F35" w:rsidRDefault="00195F35" w:rsidP="00EB0B3B">
      <w:pPr>
        <w:rPr>
          <w:sz w:val="24"/>
          <w:szCs w:val="24"/>
        </w:rPr>
      </w:pPr>
    </w:p>
    <w:p w14:paraId="08C5158A" w14:textId="0BD81379" w:rsidR="00195F35" w:rsidRDefault="00195F35" w:rsidP="00EB0B3B">
      <w:pPr>
        <w:rPr>
          <w:sz w:val="24"/>
          <w:szCs w:val="24"/>
        </w:rPr>
      </w:pPr>
    </w:p>
    <w:p w14:paraId="7B6FAF3E" w14:textId="06A2D6C3" w:rsidR="00195F35" w:rsidRDefault="00195F35" w:rsidP="00EB0B3B">
      <w:pPr>
        <w:rPr>
          <w:sz w:val="24"/>
          <w:szCs w:val="24"/>
        </w:rPr>
      </w:pPr>
    </w:p>
    <w:p w14:paraId="3015A66C" w14:textId="499E3DD3" w:rsidR="00195F35" w:rsidRDefault="00195F35" w:rsidP="00EB0B3B">
      <w:pPr>
        <w:rPr>
          <w:sz w:val="24"/>
          <w:szCs w:val="24"/>
        </w:rPr>
      </w:pPr>
    </w:p>
    <w:p w14:paraId="56B69128" w14:textId="34EB8CA4" w:rsidR="00195F35" w:rsidRDefault="00195F35" w:rsidP="00EB0B3B">
      <w:pPr>
        <w:rPr>
          <w:sz w:val="24"/>
          <w:szCs w:val="24"/>
        </w:rPr>
      </w:pPr>
    </w:p>
    <w:p w14:paraId="4B7F32A3" w14:textId="69C686DB" w:rsidR="00195F35" w:rsidRDefault="00195F35" w:rsidP="00EB0B3B">
      <w:pPr>
        <w:rPr>
          <w:sz w:val="24"/>
          <w:szCs w:val="24"/>
        </w:rPr>
      </w:pPr>
    </w:p>
    <w:p w14:paraId="00307221" w14:textId="5D97050C" w:rsidR="00195F35" w:rsidRDefault="00195F35" w:rsidP="00EB0B3B">
      <w:pPr>
        <w:rPr>
          <w:sz w:val="24"/>
          <w:szCs w:val="24"/>
        </w:rPr>
      </w:pPr>
    </w:p>
    <w:p w14:paraId="05A98BE2" w14:textId="54681BE4" w:rsidR="00195F35" w:rsidRDefault="00195F35" w:rsidP="00EB0B3B">
      <w:pPr>
        <w:rPr>
          <w:sz w:val="24"/>
          <w:szCs w:val="24"/>
        </w:rPr>
      </w:pPr>
    </w:p>
    <w:p w14:paraId="3902DBE9" w14:textId="3DBB4A91" w:rsidR="00195F35" w:rsidRDefault="00195F35" w:rsidP="00EB0B3B">
      <w:pPr>
        <w:rPr>
          <w:sz w:val="24"/>
          <w:szCs w:val="24"/>
        </w:rPr>
      </w:pPr>
    </w:p>
    <w:p w14:paraId="55287D1C" w14:textId="0D546C3F" w:rsidR="00195F35" w:rsidRDefault="00195F35" w:rsidP="00EB0B3B">
      <w:pPr>
        <w:rPr>
          <w:sz w:val="24"/>
          <w:szCs w:val="24"/>
        </w:rPr>
      </w:pPr>
    </w:p>
    <w:p w14:paraId="7AC974E4" w14:textId="1D963E06" w:rsidR="00195F35" w:rsidRDefault="00195F35" w:rsidP="00EB0B3B">
      <w:pPr>
        <w:rPr>
          <w:sz w:val="24"/>
          <w:szCs w:val="24"/>
        </w:rPr>
      </w:pPr>
    </w:p>
    <w:p w14:paraId="4A383D43" w14:textId="19B9BA96" w:rsidR="005A0059" w:rsidRDefault="005A0059">
      <w:pPr>
        <w:spacing w:after="126"/>
        <w:ind w:left="10" w:right="377" w:hanging="10"/>
        <w:jc w:val="right"/>
      </w:pPr>
    </w:p>
    <w:p w14:paraId="6A930EE6" w14:textId="77777777" w:rsidR="005A0059" w:rsidRDefault="005A0059">
      <w:pPr>
        <w:pStyle w:val="Heading1"/>
        <w:spacing w:after="167"/>
        <w:ind w:left="17"/>
      </w:pPr>
      <w:r>
        <w:rPr>
          <w:rFonts w:ascii="Calibri" w:eastAsia="Calibri" w:hAnsi="Calibri" w:cs="Calibri"/>
          <w:sz w:val="28"/>
        </w:rPr>
        <w:lastRenderedPageBreak/>
        <w:t>Officer/Committee/Sub-Committee Annual Report</w:t>
      </w:r>
    </w:p>
    <w:p w14:paraId="26AF8C69" w14:textId="77777777" w:rsidR="005A0059" w:rsidRDefault="005A0059">
      <w:pPr>
        <w:spacing w:after="229" w:line="250" w:lineRule="auto"/>
        <w:ind w:left="10" w:hanging="10"/>
      </w:pPr>
      <w:r>
        <w:rPr>
          <w:rFonts w:ascii="Calibri" w:eastAsia="Calibri" w:hAnsi="Calibri" w:cs="Calibri"/>
          <w:b/>
        </w:rPr>
        <w:t xml:space="preserve">Name:  </w:t>
      </w:r>
      <w:r>
        <w:rPr>
          <w:rFonts w:ascii="Calibri" w:eastAsia="Calibri" w:hAnsi="Calibri" w:cs="Calibri"/>
        </w:rPr>
        <w:t>Ben Czeck</w:t>
      </w:r>
    </w:p>
    <w:p w14:paraId="37AA5F7A" w14:textId="77777777" w:rsidR="005A0059" w:rsidRDefault="005A0059">
      <w:pPr>
        <w:spacing w:after="229" w:line="250" w:lineRule="auto"/>
        <w:ind w:left="10" w:hanging="10"/>
      </w:pPr>
      <w:r>
        <w:rPr>
          <w:rFonts w:ascii="Calibri" w:eastAsia="Calibri" w:hAnsi="Calibri" w:cs="Calibri"/>
          <w:b/>
        </w:rPr>
        <w:t xml:space="preserve">Date: </w:t>
      </w:r>
      <w:r>
        <w:rPr>
          <w:rFonts w:ascii="Calibri" w:eastAsia="Calibri" w:hAnsi="Calibri" w:cs="Calibri"/>
        </w:rPr>
        <w:t>December 6, 2022</w:t>
      </w:r>
    </w:p>
    <w:p w14:paraId="1E1DA22A" w14:textId="77777777" w:rsidR="005A0059" w:rsidRDefault="005A0059">
      <w:pPr>
        <w:spacing w:after="229" w:line="250" w:lineRule="auto"/>
        <w:ind w:left="10" w:hanging="10"/>
      </w:pPr>
      <w:r>
        <w:rPr>
          <w:rFonts w:ascii="Calibri" w:eastAsia="Calibri" w:hAnsi="Calibri" w:cs="Calibri"/>
          <w:b/>
        </w:rPr>
        <w:t xml:space="preserve">Position: </w:t>
      </w:r>
      <w:r>
        <w:rPr>
          <w:rFonts w:ascii="Calibri" w:eastAsia="Calibri" w:hAnsi="Calibri" w:cs="Calibri"/>
        </w:rPr>
        <w:t xml:space="preserve">President/President Elect and DEI Subcommittee </w:t>
      </w:r>
    </w:p>
    <w:p w14:paraId="71E2ECBD" w14:textId="77777777" w:rsidR="005A0059" w:rsidRDefault="005A0059">
      <w:pPr>
        <w:spacing w:after="7" w:line="267" w:lineRule="auto"/>
        <w:ind w:left="345" w:right="6170" w:hanging="360"/>
      </w:pPr>
      <w:r>
        <w:rPr>
          <w:rFonts w:ascii="Calibri" w:eastAsia="Calibri" w:hAnsi="Calibri" w:cs="Calibri"/>
          <w:b/>
        </w:rPr>
        <w:t xml:space="preserve">2022 Accomplishments/Activities/Duties: </w:t>
      </w:r>
      <w:r>
        <w:rPr>
          <w:rFonts w:ascii="Segoe UI Symbol" w:eastAsia="Segoe UI Symbol" w:hAnsi="Segoe UI Symbol" w:cs="Segoe UI Symbol"/>
        </w:rPr>
        <w:t xml:space="preserve"> </w:t>
      </w:r>
      <w:r>
        <w:rPr>
          <w:rFonts w:ascii="Calibri" w:eastAsia="Calibri" w:hAnsi="Calibri" w:cs="Calibri"/>
        </w:rPr>
        <w:t xml:space="preserve">Facilitated </w:t>
      </w:r>
      <w:proofErr w:type="spellStart"/>
      <w:r>
        <w:rPr>
          <w:rFonts w:ascii="Calibri" w:eastAsia="Calibri" w:hAnsi="Calibri" w:cs="Calibri"/>
        </w:rPr>
        <w:t>ExComm</w:t>
      </w:r>
      <w:proofErr w:type="spellEnd"/>
      <w:r>
        <w:rPr>
          <w:rFonts w:ascii="Calibri" w:eastAsia="Calibri" w:hAnsi="Calibri" w:cs="Calibri"/>
        </w:rPr>
        <w:t xml:space="preserve"> meetings</w:t>
      </w:r>
    </w:p>
    <w:p w14:paraId="29A0F371" w14:textId="77777777" w:rsidR="005A0059" w:rsidRDefault="005A0059" w:rsidP="005A0059">
      <w:pPr>
        <w:numPr>
          <w:ilvl w:val="0"/>
          <w:numId w:val="42"/>
        </w:numPr>
        <w:spacing w:after="21" w:line="250" w:lineRule="auto"/>
        <w:ind w:hanging="360"/>
      </w:pPr>
      <w:r>
        <w:rPr>
          <w:rFonts w:ascii="Calibri" w:eastAsia="Calibri" w:hAnsi="Calibri" w:cs="Calibri"/>
        </w:rPr>
        <w:t>Technical talk – AIPG MN Updates</w:t>
      </w:r>
    </w:p>
    <w:p w14:paraId="1EA7F55E" w14:textId="77777777" w:rsidR="005A0059" w:rsidRDefault="005A0059" w:rsidP="005A0059">
      <w:pPr>
        <w:numPr>
          <w:ilvl w:val="0"/>
          <w:numId w:val="42"/>
        </w:numPr>
        <w:spacing w:after="41" w:line="250" w:lineRule="auto"/>
        <w:ind w:hanging="360"/>
      </w:pPr>
      <w:r>
        <w:rPr>
          <w:rFonts w:ascii="Calibri" w:eastAsia="Calibri" w:hAnsi="Calibri" w:cs="Calibri"/>
          <w:sz w:val="23"/>
        </w:rPr>
        <w:t xml:space="preserve">Interviewed three BIPOC Geoscience Professionals for a “Introduction to Geosciences” video to publish on the National AIPG YouTube Channel. The intention of the video is to help encourage/inspire BIPOC individuals to pursue the geoscience field by seeing BIPOC professionals doing amazing work. I’m finalizing edits and working to publish by the end of the year. </w:t>
      </w:r>
    </w:p>
    <w:p w14:paraId="2C7CDD48" w14:textId="766948BF" w:rsidR="005A0059" w:rsidRDefault="005A0059" w:rsidP="005A0059">
      <w:pPr>
        <w:numPr>
          <w:ilvl w:val="0"/>
          <w:numId w:val="42"/>
        </w:numPr>
        <w:spacing w:after="4" w:line="250" w:lineRule="auto"/>
        <w:ind w:hanging="360"/>
      </w:pPr>
      <w:r>
        <w:rPr>
          <w:rFonts w:ascii="Calibri" w:eastAsia="Calibri" w:hAnsi="Calibri" w:cs="Calibri"/>
          <w:sz w:val="23"/>
        </w:rPr>
        <w:t xml:space="preserve">Coordinated three joint AIPG and Minnesota Geotechnical Society awards and three Mortenson Environmental awards for the Minnesota Academy of Sciences annual Science Fair for middle and high school students. These awards were for the top 3 high school and middle school Geoscience, Environmental Science, or Sustainability Projects and included a certificate, fossil kit, mineral/rock specimen, and/or American Geosciences Institute Geoscience Handbook. </w:t>
      </w:r>
    </w:p>
    <w:p w14:paraId="4D41ED98" w14:textId="77777777" w:rsidR="005A0059" w:rsidRDefault="005A0059">
      <w:pPr>
        <w:spacing w:after="53"/>
        <w:ind w:left="720"/>
      </w:pPr>
      <w:r>
        <w:rPr>
          <w:noProof/>
        </w:rPr>
        <w:drawing>
          <wp:inline distT="0" distB="0" distL="0" distR="0" wp14:anchorId="37009AB2" wp14:editId="2D3B6699">
            <wp:extent cx="5434736" cy="3989832"/>
            <wp:effectExtent l="0" t="0" r="0" b="0"/>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3"/>
                    <a:stretch>
                      <a:fillRect/>
                    </a:stretch>
                  </pic:blipFill>
                  <pic:spPr>
                    <a:xfrm>
                      <a:off x="0" y="0"/>
                      <a:ext cx="5434736" cy="3989832"/>
                    </a:xfrm>
                    <a:prstGeom prst="rect">
                      <a:avLst/>
                    </a:prstGeom>
                  </pic:spPr>
                </pic:pic>
              </a:graphicData>
            </a:graphic>
          </wp:inline>
        </w:drawing>
      </w:r>
    </w:p>
    <w:p w14:paraId="5DD72C89" w14:textId="77777777" w:rsidR="00C977FA" w:rsidRPr="00C977FA" w:rsidRDefault="00C977FA" w:rsidP="00C977FA">
      <w:pPr>
        <w:spacing w:after="4" w:line="250" w:lineRule="auto"/>
        <w:ind w:left="705"/>
      </w:pPr>
    </w:p>
    <w:p w14:paraId="483A79CB" w14:textId="77777777" w:rsidR="00C977FA" w:rsidRPr="00C977FA" w:rsidRDefault="00C977FA" w:rsidP="00C977FA">
      <w:pPr>
        <w:spacing w:after="4" w:line="250" w:lineRule="auto"/>
        <w:ind w:left="705"/>
      </w:pPr>
    </w:p>
    <w:p w14:paraId="0C9CB215" w14:textId="77777777" w:rsidR="00C977FA" w:rsidRPr="00C977FA" w:rsidRDefault="00C977FA" w:rsidP="00C977FA">
      <w:pPr>
        <w:spacing w:after="4" w:line="250" w:lineRule="auto"/>
        <w:ind w:left="705"/>
      </w:pPr>
    </w:p>
    <w:p w14:paraId="7544C345" w14:textId="065F2F0D" w:rsidR="005A0059" w:rsidRDefault="005A0059" w:rsidP="005A0059">
      <w:pPr>
        <w:numPr>
          <w:ilvl w:val="0"/>
          <w:numId w:val="42"/>
        </w:numPr>
        <w:spacing w:after="4" w:line="250" w:lineRule="auto"/>
        <w:ind w:hanging="360"/>
      </w:pPr>
      <w:r>
        <w:rPr>
          <w:rFonts w:ascii="Calibri" w:eastAsia="Calibri" w:hAnsi="Calibri" w:cs="Calibri"/>
          <w:sz w:val="24"/>
        </w:rPr>
        <w:t>Coordinated a joint MN/WI “</w:t>
      </w:r>
      <w:r>
        <w:rPr>
          <w:rFonts w:ascii="Calibri" w:eastAsia="Calibri" w:hAnsi="Calibri" w:cs="Calibri"/>
          <w:sz w:val="23"/>
        </w:rPr>
        <w:t xml:space="preserve">Geology and Remediation Weekend” with technical talks and field trips in SE Minnesota/SW Wisconsin. This event helped create more collaboration between the two sections and is focused on bringing students, faculty, and professionals together. </w:t>
      </w:r>
    </w:p>
    <w:p w14:paraId="6A043336" w14:textId="77777777" w:rsidR="005A0059" w:rsidRDefault="005A0059" w:rsidP="005A0059">
      <w:pPr>
        <w:numPr>
          <w:ilvl w:val="1"/>
          <w:numId w:val="42"/>
        </w:numPr>
        <w:spacing w:after="4" w:line="250" w:lineRule="auto"/>
        <w:ind w:hanging="360"/>
      </w:pPr>
      <w:r>
        <w:rPr>
          <w:rFonts w:ascii="Calibri" w:eastAsia="Calibri" w:hAnsi="Calibri" w:cs="Calibri"/>
          <w:sz w:val="23"/>
        </w:rPr>
        <w:t>St. Thomas brought their entire Geochemistry class and there were multiple student presenters.</w:t>
      </w:r>
    </w:p>
    <w:p w14:paraId="3E2D9647" w14:textId="77777777" w:rsidR="005A0059" w:rsidRDefault="005A0059" w:rsidP="005A0059">
      <w:pPr>
        <w:numPr>
          <w:ilvl w:val="1"/>
          <w:numId w:val="42"/>
        </w:numPr>
        <w:spacing w:after="88" w:line="250" w:lineRule="auto"/>
        <w:ind w:hanging="360"/>
      </w:pPr>
      <w:r>
        <w:rPr>
          <w:rFonts w:ascii="Calibri" w:eastAsia="Calibri" w:hAnsi="Calibri" w:cs="Calibri"/>
          <w:sz w:val="23"/>
        </w:rPr>
        <w:t xml:space="preserve">Assisted Christine Lilek in drafting an article for TPG </w:t>
      </w:r>
    </w:p>
    <w:p w14:paraId="75EAFEB3" w14:textId="204567BC" w:rsidR="005A0059" w:rsidRDefault="005A0059" w:rsidP="005A0059">
      <w:pPr>
        <w:numPr>
          <w:ilvl w:val="0"/>
          <w:numId w:val="42"/>
        </w:numPr>
        <w:spacing w:after="60" w:line="250" w:lineRule="auto"/>
        <w:ind w:hanging="360"/>
      </w:pPr>
      <w:r>
        <w:rPr>
          <w:rFonts w:ascii="Calibri" w:eastAsia="Calibri" w:hAnsi="Calibri" w:cs="Calibri"/>
          <w:sz w:val="23"/>
        </w:rPr>
        <w:t>Drafted a letter of support to amend the Minnesota high school graduation requirements to include one credit of a dedicated earth and space science course and to secure funding for the Earth Science Teacher Education Program (ESTEP) to support our teachers.</w:t>
      </w:r>
    </w:p>
    <w:p w14:paraId="533A2238" w14:textId="77777777" w:rsidR="005A0059" w:rsidRDefault="005A0059" w:rsidP="005A0059">
      <w:pPr>
        <w:numPr>
          <w:ilvl w:val="0"/>
          <w:numId w:val="42"/>
        </w:numPr>
        <w:spacing w:after="60" w:line="250" w:lineRule="auto"/>
        <w:ind w:hanging="360"/>
      </w:pPr>
      <w:r>
        <w:rPr>
          <w:rFonts w:ascii="Calibri" w:eastAsia="Calibri" w:hAnsi="Calibri" w:cs="Calibri"/>
          <w:sz w:val="24"/>
        </w:rPr>
        <w:t>Attended a “</w:t>
      </w:r>
      <w:r>
        <w:rPr>
          <w:rFonts w:ascii="Calibri" w:eastAsia="Calibri" w:hAnsi="Calibri" w:cs="Calibri"/>
          <w:sz w:val="23"/>
        </w:rPr>
        <w:t xml:space="preserve">Improving Geoscience Graduate Student Preparedness for the Future Workforce Workshop” at Stanford University sponsored by the National Science Foundation. </w:t>
      </w:r>
    </w:p>
    <w:p w14:paraId="783FAEA8" w14:textId="77777777" w:rsidR="005A0059" w:rsidRDefault="005A0059" w:rsidP="005A0059">
      <w:pPr>
        <w:numPr>
          <w:ilvl w:val="0"/>
          <w:numId w:val="42"/>
        </w:numPr>
        <w:spacing w:after="518" w:line="250" w:lineRule="auto"/>
        <w:ind w:hanging="360"/>
      </w:pPr>
      <w:r>
        <w:rPr>
          <w:rFonts w:ascii="Calibri" w:eastAsia="Calibri" w:hAnsi="Calibri" w:cs="Calibri"/>
          <w:sz w:val="23"/>
        </w:rPr>
        <w:t xml:space="preserve">Developed and taught an “Applied Environmental Policy” course at University of Saint Thomas in the Spring 2022. </w:t>
      </w:r>
    </w:p>
    <w:p w14:paraId="3E1C6DF3" w14:textId="77777777" w:rsidR="005A0059" w:rsidRDefault="005A0059">
      <w:pPr>
        <w:spacing w:after="39" w:line="267" w:lineRule="auto"/>
        <w:ind w:left="-5" w:right="6170" w:hanging="10"/>
      </w:pPr>
      <w:r>
        <w:rPr>
          <w:rFonts w:ascii="Calibri" w:eastAsia="Calibri" w:hAnsi="Calibri" w:cs="Calibri"/>
          <w:b/>
        </w:rPr>
        <w:t>Problems/Issues:</w:t>
      </w:r>
    </w:p>
    <w:p w14:paraId="63B2D420" w14:textId="77777777" w:rsidR="005A0059" w:rsidRDefault="005A0059" w:rsidP="005A0059">
      <w:pPr>
        <w:numPr>
          <w:ilvl w:val="0"/>
          <w:numId w:val="42"/>
        </w:numPr>
        <w:spacing w:after="28" w:line="250" w:lineRule="auto"/>
        <w:ind w:hanging="360"/>
      </w:pPr>
      <w:r>
        <w:rPr>
          <w:rFonts w:ascii="Calibri" w:eastAsia="Calibri" w:hAnsi="Calibri" w:cs="Calibri"/>
        </w:rPr>
        <w:t xml:space="preserve">Finding volunteers for AIPG officer/subcommittee positions. </w:t>
      </w:r>
    </w:p>
    <w:p w14:paraId="5E80A916" w14:textId="77777777" w:rsidR="005A0059" w:rsidRDefault="005A0059" w:rsidP="005A0059">
      <w:pPr>
        <w:numPr>
          <w:ilvl w:val="0"/>
          <w:numId w:val="42"/>
        </w:numPr>
        <w:spacing w:after="29" w:line="250" w:lineRule="auto"/>
        <w:ind w:hanging="360"/>
      </w:pPr>
      <w:r>
        <w:rPr>
          <w:rFonts w:ascii="Calibri" w:eastAsia="Calibri" w:hAnsi="Calibri" w:cs="Calibri"/>
        </w:rPr>
        <w:t>Student/Faculty engagement in the FG grants and scholarships.</w:t>
      </w:r>
    </w:p>
    <w:p w14:paraId="08E3AC8D" w14:textId="77777777" w:rsidR="005A0059" w:rsidRDefault="005A0059" w:rsidP="005A0059">
      <w:pPr>
        <w:numPr>
          <w:ilvl w:val="0"/>
          <w:numId w:val="42"/>
        </w:numPr>
        <w:spacing w:after="229" w:line="250" w:lineRule="auto"/>
        <w:ind w:hanging="360"/>
      </w:pPr>
      <w:r>
        <w:rPr>
          <w:rFonts w:ascii="Calibri" w:eastAsia="Calibri" w:hAnsi="Calibri" w:cs="Calibri"/>
        </w:rPr>
        <w:t xml:space="preserve">Resistance from University Faculty in </w:t>
      </w:r>
      <w:proofErr w:type="spellStart"/>
      <w:r>
        <w:rPr>
          <w:rFonts w:ascii="Calibri" w:eastAsia="Calibri" w:hAnsi="Calibri" w:cs="Calibri"/>
        </w:rPr>
        <w:t>AdHoc</w:t>
      </w:r>
      <w:proofErr w:type="spellEnd"/>
      <w:r>
        <w:rPr>
          <w:rFonts w:ascii="Calibri" w:eastAsia="Calibri" w:hAnsi="Calibri" w:cs="Calibri"/>
        </w:rPr>
        <w:t xml:space="preserve"> Education Committee Course Curriculum Letter</w:t>
      </w:r>
    </w:p>
    <w:p w14:paraId="215F64DB" w14:textId="77777777" w:rsidR="005A0059" w:rsidRDefault="005A0059">
      <w:pPr>
        <w:spacing w:after="39" w:line="267" w:lineRule="auto"/>
        <w:ind w:left="-5" w:right="6170" w:hanging="10"/>
      </w:pPr>
      <w:r>
        <w:rPr>
          <w:rFonts w:ascii="Calibri" w:eastAsia="Calibri" w:hAnsi="Calibri" w:cs="Calibri"/>
          <w:b/>
        </w:rPr>
        <w:t>Suggestions for Improvement:</w:t>
      </w:r>
    </w:p>
    <w:p w14:paraId="63ACF1E9" w14:textId="77777777" w:rsidR="005A0059" w:rsidRDefault="005A0059" w:rsidP="005A0059">
      <w:pPr>
        <w:numPr>
          <w:ilvl w:val="0"/>
          <w:numId w:val="42"/>
        </w:numPr>
        <w:spacing w:after="58" w:line="250" w:lineRule="auto"/>
        <w:ind w:hanging="360"/>
      </w:pPr>
      <w:r>
        <w:rPr>
          <w:rFonts w:ascii="Calibri" w:eastAsia="Calibri" w:hAnsi="Calibri" w:cs="Calibri"/>
        </w:rPr>
        <w:t xml:space="preserve">Continue to develop tools/resources for the easy hand-off of roles and responsibilities for new Officers and Directors volunteering to support. </w:t>
      </w:r>
    </w:p>
    <w:p w14:paraId="677F842B" w14:textId="12164EA9" w:rsidR="00C977FA" w:rsidRPr="00C977FA" w:rsidRDefault="005A0059" w:rsidP="00C977FA">
      <w:pPr>
        <w:numPr>
          <w:ilvl w:val="0"/>
          <w:numId w:val="42"/>
        </w:numPr>
        <w:spacing w:after="7398" w:line="250" w:lineRule="auto"/>
        <w:ind w:hanging="360"/>
        <w:sectPr w:rsidR="00C977FA" w:rsidRPr="00C977FA" w:rsidSect="001C1756">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60"/>
        </w:sectPr>
      </w:pPr>
      <w:r>
        <w:rPr>
          <w:rFonts w:ascii="Calibri" w:eastAsia="Calibri" w:hAnsi="Calibri" w:cs="Calibri"/>
        </w:rPr>
        <w:t xml:space="preserve">Continue to re-establish student and professional social events to drive participation and engagement in in AIPG. </w:t>
      </w:r>
      <w:r w:rsidR="00C977FA">
        <w:tab/>
      </w:r>
    </w:p>
    <w:p w14:paraId="21FE4C6D" w14:textId="77777777" w:rsidR="005A0059" w:rsidRDefault="005A0059">
      <w:pPr>
        <w:spacing w:after="0"/>
        <w:ind w:left="1"/>
        <w:jc w:val="center"/>
      </w:pPr>
      <w:r>
        <w:rPr>
          <w:noProof/>
        </w:rPr>
        <w:lastRenderedPageBreak/>
        <w:drawing>
          <wp:inline distT="0" distB="0" distL="0" distR="0" wp14:anchorId="5ADBBD71" wp14:editId="3AFF8B4B">
            <wp:extent cx="2647409" cy="750570"/>
            <wp:effectExtent l="0" t="0" r="0" b="0"/>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19"/>
                    <a:stretch>
                      <a:fillRect/>
                    </a:stretch>
                  </pic:blipFill>
                  <pic:spPr>
                    <a:xfrm>
                      <a:off x="0" y="0"/>
                      <a:ext cx="2647409" cy="750570"/>
                    </a:xfrm>
                    <a:prstGeom prst="rect">
                      <a:avLst/>
                    </a:prstGeom>
                  </pic:spPr>
                </pic:pic>
              </a:graphicData>
            </a:graphic>
          </wp:inline>
        </w:drawing>
      </w:r>
      <w:r>
        <w:rPr>
          <w:rFonts w:ascii="Calibri" w:eastAsia="Calibri" w:hAnsi="Calibri" w:cs="Calibri"/>
        </w:rPr>
        <w:t xml:space="preserve"> </w:t>
      </w:r>
    </w:p>
    <w:p w14:paraId="33C6AD2B" w14:textId="77777777" w:rsidR="005A0059" w:rsidRDefault="005A0059">
      <w:pPr>
        <w:pStyle w:val="Heading1"/>
        <w:spacing w:after="165"/>
      </w:pPr>
      <w:r>
        <w:t xml:space="preserve">Officer/Committee/Sub-Committee Annual Report </w:t>
      </w:r>
    </w:p>
    <w:p w14:paraId="67EE0D9B" w14:textId="77777777" w:rsidR="005A0059" w:rsidRDefault="005A0059">
      <w:pPr>
        <w:spacing w:after="218"/>
        <w:ind w:left="-2" w:hanging="10"/>
      </w:pPr>
      <w:r>
        <w:rPr>
          <w:rFonts w:ascii="Calibri" w:eastAsia="Calibri" w:hAnsi="Calibri" w:cs="Calibri"/>
          <w:b/>
        </w:rPr>
        <w:t>Name:  Rebecca Ryser</w:t>
      </w:r>
      <w:r>
        <w:rPr>
          <w:rFonts w:ascii="Calibri" w:eastAsia="Calibri" w:hAnsi="Calibri" w:cs="Calibri"/>
        </w:rPr>
        <w:t xml:space="preserve"> </w:t>
      </w:r>
    </w:p>
    <w:p w14:paraId="328CDBFC" w14:textId="77777777" w:rsidR="005A0059" w:rsidRDefault="005A0059">
      <w:pPr>
        <w:spacing w:after="218"/>
        <w:ind w:left="-2" w:hanging="10"/>
      </w:pPr>
      <w:r>
        <w:rPr>
          <w:rFonts w:ascii="Calibri" w:eastAsia="Calibri" w:hAnsi="Calibri" w:cs="Calibri"/>
          <w:b/>
        </w:rPr>
        <w:t>Date: December 6, 2022</w:t>
      </w:r>
      <w:r>
        <w:rPr>
          <w:rFonts w:ascii="Calibri" w:eastAsia="Calibri" w:hAnsi="Calibri" w:cs="Calibri"/>
        </w:rPr>
        <w:t xml:space="preserve"> </w:t>
      </w:r>
    </w:p>
    <w:p w14:paraId="60E022DE" w14:textId="77777777" w:rsidR="005A0059" w:rsidRDefault="005A0059">
      <w:pPr>
        <w:spacing w:after="218"/>
        <w:ind w:left="-2" w:hanging="10"/>
      </w:pPr>
      <w:r>
        <w:rPr>
          <w:rFonts w:ascii="Calibri" w:eastAsia="Calibri" w:hAnsi="Calibri" w:cs="Calibri"/>
          <w:b/>
        </w:rPr>
        <w:t xml:space="preserve">Position: Treasurer </w:t>
      </w:r>
      <w:r>
        <w:rPr>
          <w:rFonts w:ascii="Calibri" w:eastAsia="Calibri" w:hAnsi="Calibri" w:cs="Calibri"/>
        </w:rPr>
        <w:t xml:space="preserve"> </w:t>
      </w:r>
    </w:p>
    <w:p w14:paraId="11A69410" w14:textId="77777777" w:rsidR="005A0059" w:rsidRDefault="005A0059">
      <w:pPr>
        <w:spacing w:after="0"/>
        <w:ind w:left="-2" w:hanging="10"/>
      </w:pPr>
      <w:r>
        <w:rPr>
          <w:rFonts w:ascii="Calibri" w:eastAsia="Calibri" w:hAnsi="Calibri" w:cs="Calibri"/>
          <w:b/>
        </w:rPr>
        <w:t xml:space="preserve">2022 Accomplishments/Activities/Duties: </w:t>
      </w:r>
    </w:p>
    <w:p w14:paraId="3E8AF57E" w14:textId="77777777" w:rsidR="005A0059" w:rsidRDefault="005A0059">
      <w:pPr>
        <w:spacing w:after="5" w:line="249" w:lineRule="auto"/>
        <w:ind w:left="-4" w:right="5" w:hanging="9"/>
      </w:pPr>
      <w:r>
        <w:rPr>
          <w:rFonts w:ascii="Calibri" w:eastAsia="Calibri" w:hAnsi="Calibri" w:cs="Calibri"/>
        </w:rPr>
        <w:t xml:space="preserve">Significant events for 2022 were a successful Golf Outing/bike ride in Stillwater, the MN/WI Geology Weekend, University of Minnesota Career fair, social events at Urban Growler and TopGolf, and the Fundamentals of Geology (FG) Exam grants, to name a few. Four grants were awarded to students to defray FG Exam fees, we sponsored science fair prizes (AGI Handbooks and fossils) for the Minnesota Academy of Science (MAS) Annual Science Fair and sponsored approximately 150 mineral kits for earth science teachers in Minnesota schools. We continued to host monthly virtual webinars and bi-monthly meetings.   </w:t>
      </w:r>
    </w:p>
    <w:p w14:paraId="73F8A7C8" w14:textId="77777777" w:rsidR="005A0059" w:rsidRDefault="005A0059">
      <w:pPr>
        <w:spacing w:after="0"/>
        <w:ind w:left="2"/>
      </w:pPr>
      <w:r>
        <w:rPr>
          <w:rFonts w:ascii="Calibri" w:eastAsia="Calibri" w:hAnsi="Calibri" w:cs="Calibri"/>
          <w:b/>
        </w:rPr>
        <w:t xml:space="preserve"> </w:t>
      </w:r>
    </w:p>
    <w:p w14:paraId="254988A9" w14:textId="77777777" w:rsidR="005A0059" w:rsidRDefault="005A0059">
      <w:pPr>
        <w:spacing w:after="0"/>
        <w:ind w:left="-2" w:hanging="10"/>
      </w:pPr>
      <w:r>
        <w:rPr>
          <w:rFonts w:ascii="Calibri" w:eastAsia="Calibri" w:hAnsi="Calibri" w:cs="Calibri"/>
          <w:b/>
        </w:rPr>
        <w:t>Summary of Significant Expenses/Income:</w:t>
      </w:r>
      <w:r>
        <w:rPr>
          <w:rFonts w:ascii="Calibri" w:eastAsia="Calibri" w:hAnsi="Calibri" w:cs="Calibri"/>
        </w:rPr>
        <w:t xml:space="preserve"> </w:t>
      </w:r>
    </w:p>
    <w:p w14:paraId="110C8F8B" w14:textId="77777777" w:rsidR="005A0059" w:rsidRDefault="005A0059">
      <w:pPr>
        <w:spacing w:after="5" w:line="249" w:lineRule="auto"/>
        <w:ind w:left="-4" w:right="5" w:hanging="9"/>
      </w:pPr>
      <w:r>
        <w:rPr>
          <w:rFonts w:ascii="Calibri" w:eastAsia="Calibri" w:hAnsi="Calibri" w:cs="Calibri"/>
        </w:rPr>
        <w:t xml:space="preserve">The greatest expense for 2022 was the Golf Outing, however the event also generated approximately $4,880 in revenue. Other expenses included web fees, social events ($2,940), mineral kits ($2,400), one attendee for the AIPG National Conference ($1,090), a total of $800 in FG grants, one attendee for a National Science Foundation </w:t>
      </w:r>
    </w:p>
    <w:p w14:paraId="29EB7A4D" w14:textId="77777777" w:rsidR="005A0059" w:rsidRDefault="005A0059">
      <w:pPr>
        <w:spacing w:after="5" w:line="249" w:lineRule="auto"/>
        <w:ind w:left="-4" w:right="5" w:hanging="9"/>
      </w:pPr>
      <w:r>
        <w:rPr>
          <w:rFonts w:ascii="Calibri" w:eastAsia="Calibri" w:hAnsi="Calibri" w:cs="Calibri"/>
        </w:rPr>
        <w:t xml:space="preserve">(NSF) Workshop ($440), the MAS Annual Science Fair prizes ($300), and a $250 Sponsorship for the AIPG National Conference. The chapter received dues from National of $3,715. The monthly virtual talks also provided steady income throughout 2022 with the $5-10 fees per person. Our checking account started at $17,383.79 in January and is currently at $21,861.96. The certificate of deposit has hovered around $5,050 this year. </w:t>
      </w:r>
    </w:p>
    <w:p w14:paraId="49BF954B" w14:textId="77777777" w:rsidR="005A0059" w:rsidRDefault="005A0059">
      <w:pPr>
        <w:spacing w:after="0"/>
      </w:pPr>
      <w:r>
        <w:rPr>
          <w:rFonts w:ascii="Calibri" w:eastAsia="Calibri" w:hAnsi="Calibri" w:cs="Calibri"/>
          <w:b/>
        </w:rPr>
        <w:t xml:space="preserve"> </w:t>
      </w:r>
    </w:p>
    <w:p w14:paraId="55CF365C" w14:textId="77777777" w:rsidR="005A0059" w:rsidRDefault="005A0059">
      <w:pPr>
        <w:spacing w:after="0"/>
        <w:ind w:left="-2" w:hanging="10"/>
      </w:pPr>
      <w:r>
        <w:rPr>
          <w:rFonts w:ascii="Calibri" w:eastAsia="Calibri" w:hAnsi="Calibri" w:cs="Calibri"/>
          <w:b/>
        </w:rPr>
        <w:t xml:space="preserve">Problems/Issues: </w:t>
      </w:r>
    </w:p>
    <w:p w14:paraId="096558A4" w14:textId="77777777" w:rsidR="005A0059" w:rsidRDefault="005A0059">
      <w:pPr>
        <w:spacing w:after="5" w:line="249" w:lineRule="auto"/>
        <w:ind w:left="-4" w:right="5" w:hanging="9"/>
      </w:pPr>
      <w:r>
        <w:rPr>
          <w:rFonts w:ascii="Calibri" w:eastAsia="Calibri" w:hAnsi="Calibri" w:cs="Calibri"/>
        </w:rPr>
        <w:t xml:space="preserve">There weren’t any major issues during 2022. It would be beneficial to acquire card readers for processing multiple payments during in person events when they become available. Our pay portal, </w:t>
      </w:r>
      <w:proofErr w:type="spellStart"/>
      <w:r>
        <w:rPr>
          <w:rFonts w:ascii="Calibri" w:eastAsia="Calibri" w:hAnsi="Calibri" w:cs="Calibri"/>
        </w:rPr>
        <w:t>StarChapter</w:t>
      </w:r>
      <w:proofErr w:type="spellEnd"/>
      <w:r>
        <w:rPr>
          <w:rFonts w:ascii="Calibri" w:eastAsia="Calibri" w:hAnsi="Calibri" w:cs="Calibri"/>
        </w:rPr>
        <w:t xml:space="preserve">, has been working on this, but I haven’t seen news of the readers coming out yet.  </w:t>
      </w:r>
    </w:p>
    <w:p w14:paraId="100650AA" w14:textId="77777777" w:rsidR="005A0059" w:rsidRDefault="005A0059">
      <w:pPr>
        <w:spacing w:after="0"/>
      </w:pPr>
      <w:r>
        <w:rPr>
          <w:rFonts w:ascii="Calibri" w:eastAsia="Calibri" w:hAnsi="Calibri" w:cs="Calibri"/>
        </w:rPr>
        <w:t xml:space="preserve"> </w:t>
      </w:r>
    </w:p>
    <w:p w14:paraId="5D514F5D" w14:textId="77777777" w:rsidR="005A0059" w:rsidRDefault="005A0059">
      <w:pPr>
        <w:spacing w:after="0"/>
        <w:ind w:left="-2" w:hanging="10"/>
      </w:pPr>
      <w:r>
        <w:rPr>
          <w:rFonts w:ascii="Calibri" w:eastAsia="Calibri" w:hAnsi="Calibri" w:cs="Calibri"/>
          <w:b/>
        </w:rPr>
        <w:t xml:space="preserve">Suggestions for Improvement: </w:t>
      </w:r>
    </w:p>
    <w:p w14:paraId="135E992D" w14:textId="77777777" w:rsidR="005A0059" w:rsidRDefault="005A0059">
      <w:pPr>
        <w:spacing w:after="5" w:line="249" w:lineRule="auto"/>
        <w:ind w:left="-4" w:right="5" w:hanging="9"/>
      </w:pPr>
      <w:r>
        <w:rPr>
          <w:rFonts w:ascii="Calibri" w:eastAsia="Calibri" w:hAnsi="Calibri" w:cs="Calibri"/>
        </w:rPr>
        <w:t xml:space="preserve">Continue to work on more sponsorship and grant opportunities to support local geology students and the geologic community.  </w:t>
      </w:r>
    </w:p>
    <w:p w14:paraId="4B9A0117" w14:textId="2E01C1F2" w:rsidR="007F7E3B" w:rsidRDefault="005A0059" w:rsidP="007F7E3B">
      <w:pPr>
        <w:spacing w:after="4422"/>
        <w:rPr>
          <w:rFonts w:ascii="Calibri" w:eastAsia="Calibri" w:hAnsi="Calibri" w:cs="Calibri"/>
          <w:b/>
        </w:rPr>
      </w:pPr>
      <w:r>
        <w:rPr>
          <w:rFonts w:ascii="Calibri" w:eastAsia="Calibri" w:hAnsi="Calibri" w:cs="Calibri"/>
        </w:rPr>
        <w:t xml:space="preserve"> </w:t>
      </w:r>
      <w:r w:rsidR="007F7E3B">
        <w:rPr>
          <w:rFonts w:ascii="Calibri" w:eastAsia="Calibri" w:hAnsi="Calibri" w:cs="Calibri"/>
          <w:b/>
        </w:rPr>
        <w:br w:type="page"/>
      </w:r>
    </w:p>
    <w:p w14:paraId="35FCF4E9" w14:textId="614FC088" w:rsidR="005A0059" w:rsidRDefault="005A0059">
      <w:pPr>
        <w:spacing w:after="228" w:line="250" w:lineRule="auto"/>
        <w:ind w:left="-2" w:hanging="10"/>
      </w:pPr>
      <w:r>
        <w:rPr>
          <w:rFonts w:ascii="Calibri" w:eastAsia="Calibri" w:hAnsi="Calibri" w:cs="Calibri"/>
          <w:b/>
        </w:rPr>
        <w:lastRenderedPageBreak/>
        <w:t xml:space="preserve">Name:  </w:t>
      </w:r>
      <w:r>
        <w:rPr>
          <w:rFonts w:ascii="Calibri" w:eastAsia="Calibri" w:hAnsi="Calibri" w:cs="Calibri"/>
        </w:rPr>
        <w:t>Miller Gruenewald</w:t>
      </w:r>
    </w:p>
    <w:p w14:paraId="444C687C" w14:textId="77777777" w:rsidR="005A0059" w:rsidRDefault="005A0059">
      <w:pPr>
        <w:spacing w:after="219"/>
        <w:ind w:left="-2" w:hanging="10"/>
      </w:pPr>
      <w:r>
        <w:rPr>
          <w:rFonts w:ascii="Calibri" w:eastAsia="Calibri" w:hAnsi="Calibri" w:cs="Calibri"/>
          <w:b/>
        </w:rPr>
        <w:t>Date: December 6, 2022</w:t>
      </w:r>
    </w:p>
    <w:p w14:paraId="42512EB8" w14:textId="77777777" w:rsidR="005A0059" w:rsidRDefault="005A0059">
      <w:pPr>
        <w:spacing w:after="219"/>
        <w:ind w:left="-2" w:hanging="10"/>
      </w:pPr>
      <w:r>
        <w:rPr>
          <w:rFonts w:ascii="Calibri" w:eastAsia="Calibri" w:hAnsi="Calibri" w:cs="Calibri"/>
          <w:b/>
        </w:rPr>
        <w:t xml:space="preserve">Position: </w:t>
      </w:r>
      <w:r>
        <w:rPr>
          <w:rFonts w:ascii="Calibri" w:eastAsia="Calibri" w:hAnsi="Calibri" w:cs="Calibri"/>
        </w:rPr>
        <w:t>Secretary</w:t>
      </w:r>
    </w:p>
    <w:p w14:paraId="3F7A223C" w14:textId="77777777" w:rsidR="005A0059" w:rsidRDefault="005A0059">
      <w:pPr>
        <w:spacing w:after="260" w:line="250" w:lineRule="auto"/>
        <w:ind w:left="-2" w:hanging="10"/>
      </w:pPr>
      <w:r>
        <w:rPr>
          <w:rFonts w:ascii="Calibri" w:eastAsia="Calibri" w:hAnsi="Calibri" w:cs="Calibri"/>
          <w:b/>
        </w:rPr>
        <w:t xml:space="preserve">2022 Accomplishments/Activities/Duties: </w:t>
      </w:r>
      <w:r>
        <w:rPr>
          <w:rFonts w:ascii="Calibri" w:eastAsia="Calibri" w:hAnsi="Calibri" w:cs="Calibri"/>
        </w:rPr>
        <w:t xml:space="preserve">My main duty for 2022 was to take the minutes for Executive Committee Meetings. In addition, I uploaded to the draft meeting minutes to the AIPG Minnesota Section website for the rest of the Executive Committee to review and approve at future meetings. </w:t>
      </w:r>
    </w:p>
    <w:p w14:paraId="4B802606" w14:textId="77777777" w:rsidR="005A0059" w:rsidRDefault="005A0059">
      <w:pPr>
        <w:spacing w:after="260" w:line="250" w:lineRule="auto"/>
        <w:ind w:left="-2" w:hanging="10"/>
      </w:pPr>
      <w:r>
        <w:rPr>
          <w:rFonts w:ascii="Calibri" w:eastAsia="Calibri" w:hAnsi="Calibri" w:cs="Calibri"/>
          <w:b/>
        </w:rPr>
        <w:t xml:space="preserve">Problems/Issues: </w:t>
      </w:r>
      <w:r>
        <w:rPr>
          <w:rFonts w:ascii="Calibri" w:eastAsia="Calibri" w:hAnsi="Calibri" w:cs="Calibri"/>
        </w:rPr>
        <w:t xml:space="preserve">Throughout 2022, draft meeting minutes from the previous meeting were not always approved. </w:t>
      </w:r>
    </w:p>
    <w:p w14:paraId="0E3F7FF0" w14:textId="6E6E54D7" w:rsidR="005A0059" w:rsidRDefault="005A0059">
      <w:pPr>
        <w:spacing w:after="260" w:line="250" w:lineRule="auto"/>
        <w:ind w:left="-2" w:hanging="10"/>
      </w:pPr>
      <w:r>
        <w:rPr>
          <w:rFonts w:ascii="Calibri" w:eastAsia="Calibri" w:hAnsi="Calibri" w:cs="Calibri"/>
        </w:rPr>
        <w:t xml:space="preserve">While I like the option of having virtual monthly technical talks, it seems members of the AIPG MN section want some type of in-person technical talks to resume. Depending on occurrence and member interest, having </w:t>
      </w:r>
      <w:r w:rsidR="00FC7D63">
        <w:rPr>
          <w:rFonts w:ascii="Calibri" w:eastAsia="Calibri" w:hAnsi="Calibri" w:cs="Calibri"/>
        </w:rPr>
        <w:t>in-person</w:t>
      </w:r>
      <w:r>
        <w:rPr>
          <w:rFonts w:ascii="Calibri" w:eastAsia="Calibri" w:hAnsi="Calibri" w:cs="Calibri"/>
        </w:rPr>
        <w:t xml:space="preserve"> technical talks may not make financial sense. </w:t>
      </w:r>
    </w:p>
    <w:p w14:paraId="351BBFCD" w14:textId="77777777" w:rsidR="005A0059" w:rsidRDefault="005A0059">
      <w:pPr>
        <w:spacing w:after="260" w:line="250" w:lineRule="auto"/>
        <w:ind w:left="-2" w:hanging="10"/>
      </w:pPr>
      <w:r>
        <w:rPr>
          <w:rFonts w:ascii="Calibri" w:eastAsia="Calibri" w:hAnsi="Calibri" w:cs="Calibri"/>
          <w:b/>
        </w:rPr>
        <w:t xml:space="preserve">Suggestions for Improvement: </w:t>
      </w:r>
      <w:r>
        <w:rPr>
          <w:rFonts w:ascii="Calibri" w:eastAsia="Calibri" w:hAnsi="Calibri" w:cs="Calibri"/>
        </w:rPr>
        <w:t xml:space="preserve">I think it would be beneficial for AIPG MN to hold more regularly occurring networking events to retain member engagement. I have also found the student/professional happy hours to be beneficial for all who attend. </w:t>
      </w:r>
      <w:r>
        <w:br w:type="page"/>
      </w:r>
    </w:p>
    <w:p w14:paraId="0499FC5C" w14:textId="77777777" w:rsidR="005A0059" w:rsidRDefault="005A0059">
      <w:pPr>
        <w:spacing w:after="219"/>
        <w:ind w:left="-2" w:hanging="10"/>
      </w:pPr>
      <w:r>
        <w:rPr>
          <w:rFonts w:ascii="Calibri" w:eastAsia="Calibri" w:hAnsi="Calibri" w:cs="Calibri"/>
          <w:b/>
        </w:rPr>
        <w:lastRenderedPageBreak/>
        <w:t>Name:  Daniel Hunter</w:t>
      </w:r>
    </w:p>
    <w:p w14:paraId="22730394" w14:textId="77777777" w:rsidR="005A0059" w:rsidRDefault="005A0059">
      <w:pPr>
        <w:spacing w:after="219"/>
        <w:ind w:left="-2" w:hanging="10"/>
      </w:pPr>
      <w:r>
        <w:rPr>
          <w:rFonts w:ascii="Calibri" w:eastAsia="Calibri" w:hAnsi="Calibri" w:cs="Calibri"/>
          <w:b/>
        </w:rPr>
        <w:t>Date: December 6, 2022</w:t>
      </w:r>
    </w:p>
    <w:p w14:paraId="315D1A69" w14:textId="77777777" w:rsidR="005A0059" w:rsidRDefault="005A0059">
      <w:pPr>
        <w:spacing w:after="228" w:line="250" w:lineRule="auto"/>
        <w:ind w:left="13" w:hanging="10"/>
      </w:pPr>
      <w:r>
        <w:rPr>
          <w:rFonts w:ascii="Calibri" w:eastAsia="Calibri" w:hAnsi="Calibri" w:cs="Calibri"/>
          <w:b/>
        </w:rPr>
        <w:t xml:space="preserve">Position: </w:t>
      </w:r>
      <w:r>
        <w:rPr>
          <w:rFonts w:ascii="Calibri" w:eastAsia="Calibri" w:hAnsi="Calibri" w:cs="Calibri"/>
        </w:rPr>
        <w:t>Pasted President</w:t>
      </w:r>
    </w:p>
    <w:p w14:paraId="5BCAF939" w14:textId="77777777" w:rsidR="005A0059" w:rsidRDefault="005A0059">
      <w:pPr>
        <w:spacing w:after="46"/>
        <w:ind w:left="-2" w:hanging="10"/>
      </w:pPr>
      <w:r>
        <w:rPr>
          <w:rFonts w:ascii="Calibri" w:eastAsia="Calibri" w:hAnsi="Calibri" w:cs="Calibri"/>
          <w:b/>
        </w:rPr>
        <w:t>2022 Accomplishments/Activities/Duties:</w:t>
      </w:r>
    </w:p>
    <w:p w14:paraId="14C7D9B3" w14:textId="77777777" w:rsidR="005A0059" w:rsidRDefault="005A0059" w:rsidP="005A0059">
      <w:pPr>
        <w:numPr>
          <w:ilvl w:val="0"/>
          <w:numId w:val="43"/>
        </w:numPr>
        <w:spacing w:after="28" w:line="250" w:lineRule="auto"/>
        <w:ind w:hanging="360"/>
      </w:pPr>
      <w:r>
        <w:rPr>
          <w:rFonts w:ascii="Calibri" w:eastAsia="Calibri" w:hAnsi="Calibri" w:cs="Calibri"/>
        </w:rPr>
        <w:t>Started the Diversity, Equity, and Inclusion Committee</w:t>
      </w:r>
    </w:p>
    <w:p w14:paraId="51F76146" w14:textId="77777777" w:rsidR="005A0059" w:rsidRDefault="005A0059" w:rsidP="005A0059">
      <w:pPr>
        <w:numPr>
          <w:ilvl w:val="0"/>
          <w:numId w:val="43"/>
        </w:numPr>
        <w:spacing w:after="28" w:line="250" w:lineRule="auto"/>
        <w:ind w:hanging="360"/>
      </w:pPr>
      <w:r>
        <w:rPr>
          <w:rFonts w:ascii="Calibri" w:eastAsia="Calibri" w:hAnsi="Calibri" w:cs="Calibri"/>
        </w:rPr>
        <w:t>Got more involved with National Committees (National DEI Committee)</w:t>
      </w:r>
    </w:p>
    <w:p w14:paraId="1A5B8B94" w14:textId="77777777" w:rsidR="005A0059" w:rsidRDefault="005A0059" w:rsidP="005A0059">
      <w:pPr>
        <w:numPr>
          <w:ilvl w:val="0"/>
          <w:numId w:val="43"/>
        </w:numPr>
        <w:spacing w:after="28" w:line="250" w:lineRule="auto"/>
        <w:ind w:hanging="360"/>
      </w:pPr>
      <w:r>
        <w:rPr>
          <w:rFonts w:ascii="Calibri" w:eastAsia="Calibri" w:hAnsi="Calibri" w:cs="Calibri"/>
        </w:rPr>
        <w:t>Helped represent AIPG at the University of Minnesota Job Fair</w:t>
      </w:r>
    </w:p>
    <w:p w14:paraId="45067BBD" w14:textId="77777777" w:rsidR="005A0059" w:rsidRDefault="005A0059" w:rsidP="005A0059">
      <w:pPr>
        <w:numPr>
          <w:ilvl w:val="0"/>
          <w:numId w:val="43"/>
        </w:numPr>
        <w:spacing w:after="230" w:line="250" w:lineRule="auto"/>
        <w:ind w:hanging="360"/>
      </w:pPr>
      <w:r>
        <w:rPr>
          <w:rFonts w:ascii="Calibri" w:eastAsia="Calibri" w:hAnsi="Calibri" w:cs="Calibri"/>
        </w:rPr>
        <w:t>Worked on the 2022 Fall Field Trip Committee</w:t>
      </w:r>
    </w:p>
    <w:p w14:paraId="24C5ECBC" w14:textId="77777777" w:rsidR="005A0059" w:rsidRDefault="005A0059">
      <w:pPr>
        <w:spacing w:after="46"/>
        <w:ind w:left="-2" w:hanging="10"/>
      </w:pPr>
      <w:r>
        <w:rPr>
          <w:rFonts w:ascii="Calibri" w:eastAsia="Calibri" w:hAnsi="Calibri" w:cs="Calibri"/>
          <w:b/>
        </w:rPr>
        <w:t>Problems/Issues:</w:t>
      </w:r>
    </w:p>
    <w:p w14:paraId="5817B16D" w14:textId="77777777" w:rsidR="005A0059" w:rsidRDefault="005A0059" w:rsidP="005A0059">
      <w:pPr>
        <w:numPr>
          <w:ilvl w:val="0"/>
          <w:numId w:val="43"/>
        </w:numPr>
        <w:spacing w:after="260" w:line="250" w:lineRule="auto"/>
        <w:ind w:hanging="360"/>
      </w:pPr>
      <w:r>
        <w:rPr>
          <w:rFonts w:ascii="Calibri" w:eastAsia="Calibri" w:hAnsi="Calibri" w:cs="Calibri"/>
        </w:rPr>
        <w:t>The main problem we seem to have as an organization is getting new people to join the Executive Committee and volunteer for committees and other positions (President, Vice President, etc.)</w:t>
      </w:r>
    </w:p>
    <w:p w14:paraId="1FFE873B" w14:textId="77777777" w:rsidR="005A0059" w:rsidRDefault="005A0059">
      <w:pPr>
        <w:spacing w:after="46"/>
        <w:ind w:left="-2" w:hanging="10"/>
      </w:pPr>
      <w:r>
        <w:rPr>
          <w:rFonts w:ascii="Calibri" w:eastAsia="Calibri" w:hAnsi="Calibri" w:cs="Calibri"/>
          <w:b/>
        </w:rPr>
        <w:t>Suggestions for Improvement:</w:t>
      </w:r>
    </w:p>
    <w:p w14:paraId="029693BE" w14:textId="77777777" w:rsidR="005A0059" w:rsidRDefault="005A0059" w:rsidP="005A0059">
      <w:pPr>
        <w:numPr>
          <w:ilvl w:val="0"/>
          <w:numId w:val="43"/>
        </w:numPr>
        <w:spacing w:after="28" w:line="250" w:lineRule="auto"/>
        <w:ind w:hanging="360"/>
      </w:pPr>
      <w:r>
        <w:rPr>
          <w:rFonts w:ascii="Calibri" w:eastAsia="Calibri" w:hAnsi="Calibri" w:cs="Calibri"/>
        </w:rPr>
        <w:t>Continue to encourage young professionals and students to join AIPG.</w:t>
      </w:r>
    </w:p>
    <w:p w14:paraId="65AE8111" w14:textId="77777777" w:rsidR="005A0059" w:rsidRDefault="005A0059" w:rsidP="005A0059">
      <w:pPr>
        <w:numPr>
          <w:ilvl w:val="0"/>
          <w:numId w:val="43"/>
        </w:numPr>
        <w:spacing w:after="28" w:line="250" w:lineRule="auto"/>
        <w:ind w:hanging="360"/>
      </w:pPr>
      <w:r>
        <w:rPr>
          <w:rFonts w:ascii="Calibri" w:eastAsia="Calibri" w:hAnsi="Calibri" w:cs="Calibri"/>
        </w:rPr>
        <w:t>Encourage members to take part in the organization in committees.</w:t>
      </w:r>
    </w:p>
    <w:p w14:paraId="729A46FC" w14:textId="77777777" w:rsidR="005A0059" w:rsidRDefault="005A0059" w:rsidP="005A0059">
      <w:pPr>
        <w:numPr>
          <w:ilvl w:val="0"/>
          <w:numId w:val="43"/>
        </w:numPr>
        <w:spacing w:after="28" w:line="250" w:lineRule="auto"/>
        <w:ind w:hanging="360"/>
      </w:pPr>
      <w:r>
        <w:rPr>
          <w:rFonts w:ascii="Calibri" w:eastAsia="Calibri" w:hAnsi="Calibri" w:cs="Calibri"/>
        </w:rPr>
        <w:t>Continue working with the Wisconsin Section of AIPG to do join Field trips and other events.</w:t>
      </w:r>
    </w:p>
    <w:p w14:paraId="23A23247" w14:textId="7B64F013" w:rsidR="005A0059" w:rsidRDefault="005A0059" w:rsidP="005A0059">
      <w:pPr>
        <w:numPr>
          <w:ilvl w:val="0"/>
          <w:numId w:val="43"/>
        </w:numPr>
        <w:spacing w:after="28" w:line="250" w:lineRule="auto"/>
        <w:ind w:hanging="360"/>
      </w:pPr>
      <w:r>
        <w:rPr>
          <w:rFonts w:ascii="Calibri" w:eastAsia="Calibri" w:hAnsi="Calibri" w:cs="Calibri"/>
        </w:rPr>
        <w:t>Reach out to Universities in Iowa and talk with their Geology Departments and students about AIPG and what we have to o</w:t>
      </w:r>
      <w:r w:rsidR="007F7E3B">
        <w:rPr>
          <w:rFonts w:ascii="Calibri" w:eastAsia="Calibri" w:hAnsi="Calibri" w:cs="Calibri"/>
        </w:rPr>
        <w:t>ff</w:t>
      </w:r>
      <w:r>
        <w:rPr>
          <w:rFonts w:ascii="Calibri" w:eastAsia="Calibri" w:hAnsi="Calibri" w:cs="Calibri"/>
        </w:rPr>
        <w:t xml:space="preserve">er too them. </w:t>
      </w:r>
    </w:p>
    <w:p w14:paraId="4742D7D8" w14:textId="77777777" w:rsidR="00C977FA" w:rsidRDefault="00C977FA">
      <w:pPr>
        <w:spacing w:after="219"/>
        <w:ind w:left="-2" w:hanging="10"/>
        <w:rPr>
          <w:rFonts w:ascii="Calibri" w:eastAsia="Calibri" w:hAnsi="Calibri" w:cs="Calibri"/>
          <w:b/>
        </w:rPr>
      </w:pPr>
    </w:p>
    <w:p w14:paraId="68C92FD0" w14:textId="77777777" w:rsidR="00C977FA" w:rsidRDefault="00C977FA">
      <w:pPr>
        <w:spacing w:after="219"/>
        <w:ind w:left="-2" w:hanging="10"/>
        <w:rPr>
          <w:rFonts w:ascii="Calibri" w:eastAsia="Calibri" w:hAnsi="Calibri" w:cs="Calibri"/>
          <w:b/>
        </w:rPr>
      </w:pPr>
    </w:p>
    <w:p w14:paraId="65F9059E" w14:textId="77777777" w:rsidR="00C977FA" w:rsidRDefault="00C977FA">
      <w:pPr>
        <w:spacing w:after="219"/>
        <w:ind w:left="-2" w:hanging="10"/>
        <w:rPr>
          <w:rFonts w:ascii="Calibri" w:eastAsia="Calibri" w:hAnsi="Calibri" w:cs="Calibri"/>
          <w:b/>
        </w:rPr>
      </w:pPr>
    </w:p>
    <w:p w14:paraId="08F3DE51" w14:textId="77777777" w:rsidR="00C977FA" w:rsidRDefault="00C977FA">
      <w:pPr>
        <w:spacing w:after="219"/>
        <w:ind w:left="-2" w:hanging="10"/>
        <w:rPr>
          <w:rFonts w:ascii="Calibri" w:eastAsia="Calibri" w:hAnsi="Calibri" w:cs="Calibri"/>
          <w:b/>
        </w:rPr>
      </w:pPr>
    </w:p>
    <w:p w14:paraId="57E8351F" w14:textId="77777777" w:rsidR="00C977FA" w:rsidRDefault="00C977FA">
      <w:pPr>
        <w:spacing w:after="219"/>
        <w:ind w:left="-2" w:hanging="10"/>
        <w:rPr>
          <w:rFonts w:ascii="Calibri" w:eastAsia="Calibri" w:hAnsi="Calibri" w:cs="Calibri"/>
          <w:b/>
        </w:rPr>
      </w:pPr>
    </w:p>
    <w:p w14:paraId="0C44CE41" w14:textId="77777777" w:rsidR="00C977FA" w:rsidRDefault="00C977FA">
      <w:pPr>
        <w:spacing w:after="219"/>
        <w:ind w:left="-2" w:hanging="10"/>
        <w:rPr>
          <w:rFonts w:ascii="Calibri" w:eastAsia="Calibri" w:hAnsi="Calibri" w:cs="Calibri"/>
          <w:b/>
        </w:rPr>
      </w:pPr>
    </w:p>
    <w:p w14:paraId="6758632C" w14:textId="77777777" w:rsidR="00C977FA" w:rsidRDefault="00C977FA">
      <w:pPr>
        <w:spacing w:after="219"/>
        <w:ind w:left="-2" w:hanging="10"/>
        <w:rPr>
          <w:rFonts w:ascii="Calibri" w:eastAsia="Calibri" w:hAnsi="Calibri" w:cs="Calibri"/>
          <w:b/>
        </w:rPr>
      </w:pPr>
    </w:p>
    <w:p w14:paraId="1C3096C2" w14:textId="77777777" w:rsidR="00C977FA" w:rsidRDefault="00C977FA">
      <w:pPr>
        <w:spacing w:after="219"/>
        <w:ind w:left="-2" w:hanging="10"/>
        <w:rPr>
          <w:rFonts w:ascii="Calibri" w:eastAsia="Calibri" w:hAnsi="Calibri" w:cs="Calibri"/>
          <w:b/>
        </w:rPr>
      </w:pPr>
    </w:p>
    <w:p w14:paraId="1A84F687" w14:textId="77777777" w:rsidR="00C977FA" w:rsidRDefault="00C977FA">
      <w:pPr>
        <w:spacing w:after="219"/>
        <w:ind w:left="-2" w:hanging="10"/>
        <w:rPr>
          <w:rFonts w:ascii="Calibri" w:eastAsia="Calibri" w:hAnsi="Calibri" w:cs="Calibri"/>
          <w:b/>
        </w:rPr>
      </w:pPr>
    </w:p>
    <w:p w14:paraId="5FF575E9" w14:textId="77777777" w:rsidR="00C977FA" w:rsidRDefault="00C977FA">
      <w:pPr>
        <w:spacing w:after="219"/>
        <w:ind w:left="-2" w:hanging="10"/>
        <w:rPr>
          <w:rFonts w:ascii="Calibri" w:eastAsia="Calibri" w:hAnsi="Calibri" w:cs="Calibri"/>
          <w:b/>
        </w:rPr>
      </w:pPr>
    </w:p>
    <w:p w14:paraId="6C553B99" w14:textId="77777777" w:rsidR="00C977FA" w:rsidRDefault="00C977FA">
      <w:pPr>
        <w:spacing w:after="219"/>
        <w:ind w:left="-2" w:hanging="10"/>
        <w:rPr>
          <w:rFonts w:ascii="Calibri" w:eastAsia="Calibri" w:hAnsi="Calibri" w:cs="Calibri"/>
          <w:b/>
        </w:rPr>
      </w:pPr>
    </w:p>
    <w:p w14:paraId="48571104" w14:textId="77777777" w:rsidR="00C977FA" w:rsidRDefault="00C977FA">
      <w:pPr>
        <w:spacing w:after="219"/>
        <w:ind w:left="-2" w:hanging="10"/>
        <w:rPr>
          <w:rFonts w:ascii="Calibri" w:eastAsia="Calibri" w:hAnsi="Calibri" w:cs="Calibri"/>
          <w:b/>
        </w:rPr>
      </w:pPr>
    </w:p>
    <w:p w14:paraId="2E7AEB80" w14:textId="77777777" w:rsidR="00C977FA" w:rsidRDefault="00C977FA">
      <w:pPr>
        <w:spacing w:after="219"/>
        <w:ind w:left="-2" w:hanging="10"/>
        <w:rPr>
          <w:rFonts w:ascii="Calibri" w:eastAsia="Calibri" w:hAnsi="Calibri" w:cs="Calibri"/>
          <w:b/>
        </w:rPr>
      </w:pPr>
    </w:p>
    <w:p w14:paraId="485EB841" w14:textId="77777777" w:rsidR="00C977FA" w:rsidRDefault="00C977FA">
      <w:pPr>
        <w:spacing w:after="219"/>
        <w:ind w:left="-2" w:hanging="10"/>
        <w:rPr>
          <w:rFonts w:ascii="Calibri" w:eastAsia="Calibri" w:hAnsi="Calibri" w:cs="Calibri"/>
          <w:b/>
        </w:rPr>
      </w:pPr>
    </w:p>
    <w:p w14:paraId="206F83AB" w14:textId="3CA95CED" w:rsidR="005A0059" w:rsidRDefault="005A0059">
      <w:pPr>
        <w:spacing w:after="219"/>
        <w:ind w:left="-2" w:hanging="10"/>
      </w:pPr>
      <w:r>
        <w:rPr>
          <w:rFonts w:ascii="Calibri" w:eastAsia="Calibri" w:hAnsi="Calibri" w:cs="Calibri"/>
          <w:b/>
        </w:rPr>
        <w:t>Name:  Daniel Hunter</w:t>
      </w:r>
    </w:p>
    <w:p w14:paraId="711B0199" w14:textId="77777777" w:rsidR="005A0059" w:rsidRDefault="005A0059">
      <w:pPr>
        <w:spacing w:after="219"/>
        <w:ind w:left="-2" w:hanging="10"/>
      </w:pPr>
      <w:r>
        <w:rPr>
          <w:rFonts w:ascii="Calibri" w:eastAsia="Calibri" w:hAnsi="Calibri" w:cs="Calibri"/>
          <w:b/>
        </w:rPr>
        <w:t>Date: December 6, 2022</w:t>
      </w:r>
    </w:p>
    <w:p w14:paraId="3419398D" w14:textId="77777777" w:rsidR="005A0059" w:rsidRDefault="005A0059">
      <w:pPr>
        <w:spacing w:after="219"/>
        <w:ind w:left="-2" w:hanging="10"/>
      </w:pPr>
      <w:r>
        <w:rPr>
          <w:rFonts w:ascii="Calibri" w:eastAsia="Calibri" w:hAnsi="Calibri" w:cs="Calibri"/>
          <w:b/>
        </w:rPr>
        <w:t>Position: DEI Committee Chair</w:t>
      </w:r>
    </w:p>
    <w:p w14:paraId="46C1B083" w14:textId="77777777" w:rsidR="005A0059" w:rsidRDefault="005A0059">
      <w:pPr>
        <w:spacing w:after="45"/>
        <w:ind w:left="-2" w:hanging="10"/>
      </w:pPr>
      <w:r>
        <w:rPr>
          <w:rFonts w:ascii="Calibri" w:eastAsia="Calibri" w:hAnsi="Calibri" w:cs="Calibri"/>
          <w:b/>
        </w:rPr>
        <w:t>2022 Accomplishments/Activities/Duties:</w:t>
      </w:r>
    </w:p>
    <w:p w14:paraId="0F9D66B6" w14:textId="77777777" w:rsidR="005A0059" w:rsidRDefault="005A0059" w:rsidP="005A0059">
      <w:pPr>
        <w:numPr>
          <w:ilvl w:val="0"/>
          <w:numId w:val="44"/>
        </w:numPr>
        <w:spacing w:after="29" w:line="250" w:lineRule="auto"/>
        <w:ind w:hanging="360"/>
      </w:pPr>
      <w:r>
        <w:rPr>
          <w:rFonts w:ascii="Calibri" w:eastAsia="Calibri" w:hAnsi="Calibri" w:cs="Calibri"/>
        </w:rPr>
        <w:t>Started the DEI Committee</w:t>
      </w:r>
    </w:p>
    <w:p w14:paraId="247A14C8" w14:textId="77777777" w:rsidR="005A0059" w:rsidRDefault="005A0059" w:rsidP="005A0059">
      <w:pPr>
        <w:numPr>
          <w:ilvl w:val="0"/>
          <w:numId w:val="44"/>
        </w:numPr>
        <w:spacing w:after="29" w:line="250" w:lineRule="auto"/>
        <w:ind w:hanging="360"/>
      </w:pPr>
      <w:r>
        <w:rPr>
          <w:rFonts w:ascii="Calibri" w:eastAsia="Calibri" w:hAnsi="Calibri" w:cs="Calibri"/>
        </w:rPr>
        <w:t>We have added a DEI Moment to start our monthly meetings.</w:t>
      </w:r>
    </w:p>
    <w:p w14:paraId="7A7C0D20" w14:textId="77777777" w:rsidR="005A0059" w:rsidRDefault="005A0059" w:rsidP="005A0059">
      <w:pPr>
        <w:numPr>
          <w:ilvl w:val="0"/>
          <w:numId w:val="44"/>
        </w:numPr>
        <w:spacing w:after="260" w:line="250" w:lineRule="auto"/>
        <w:ind w:hanging="360"/>
      </w:pPr>
      <w:r>
        <w:rPr>
          <w:rFonts w:ascii="Calibri" w:eastAsia="Calibri" w:hAnsi="Calibri" w:cs="Calibri"/>
        </w:rPr>
        <w:t xml:space="preserve">We are working different ideas to </w:t>
      </w:r>
      <w:proofErr w:type="gramStart"/>
      <w:r>
        <w:rPr>
          <w:rFonts w:ascii="Calibri" w:eastAsia="Calibri" w:hAnsi="Calibri" w:cs="Calibri"/>
        </w:rPr>
        <w:t>added</w:t>
      </w:r>
      <w:proofErr w:type="gramEnd"/>
      <w:r>
        <w:rPr>
          <w:rFonts w:ascii="Calibri" w:eastAsia="Calibri" w:hAnsi="Calibri" w:cs="Calibri"/>
        </w:rPr>
        <w:t xml:space="preserve"> more DEI based activities.  If you have any suggestion or ideas, please contact me. </w:t>
      </w:r>
      <w:r>
        <w:rPr>
          <w:rFonts w:ascii="Calibri" w:eastAsia="Calibri" w:hAnsi="Calibri" w:cs="Calibri"/>
          <w:b/>
        </w:rPr>
        <w:t xml:space="preserve"> </w:t>
      </w:r>
    </w:p>
    <w:p w14:paraId="041087FA" w14:textId="77777777" w:rsidR="005A0059" w:rsidRDefault="005A0059">
      <w:pPr>
        <w:spacing w:after="45"/>
        <w:ind w:left="-2" w:hanging="10"/>
      </w:pPr>
      <w:r>
        <w:rPr>
          <w:rFonts w:ascii="Calibri" w:eastAsia="Calibri" w:hAnsi="Calibri" w:cs="Calibri"/>
          <w:b/>
        </w:rPr>
        <w:t>Problems/Issues:</w:t>
      </w:r>
    </w:p>
    <w:p w14:paraId="093D4556" w14:textId="77777777" w:rsidR="005A0059" w:rsidRDefault="005A0059" w:rsidP="005A0059">
      <w:pPr>
        <w:numPr>
          <w:ilvl w:val="0"/>
          <w:numId w:val="44"/>
        </w:numPr>
        <w:spacing w:after="58" w:line="250" w:lineRule="auto"/>
        <w:ind w:hanging="360"/>
      </w:pPr>
      <w:r>
        <w:rPr>
          <w:rFonts w:ascii="Calibri" w:eastAsia="Calibri" w:hAnsi="Calibri" w:cs="Calibri"/>
        </w:rPr>
        <w:t xml:space="preserve">Attendance at the DEI meetings have been only a few people </w:t>
      </w:r>
      <w:proofErr w:type="gramStart"/>
      <w:r>
        <w:rPr>
          <w:rFonts w:ascii="Calibri" w:eastAsia="Calibri" w:hAnsi="Calibri" w:cs="Calibri"/>
        </w:rPr>
        <w:t>do</w:t>
      </w:r>
      <w:proofErr w:type="gramEnd"/>
      <w:r>
        <w:rPr>
          <w:rFonts w:ascii="Calibri" w:eastAsia="Calibri" w:hAnsi="Calibri" w:cs="Calibri"/>
        </w:rPr>
        <w:t xml:space="preserve"> to time of the meetings and conflicts with the meeting time.  If anyone has a good suggestion(s) for a better time for the meeting that would make it easier for people to attend the meetings, I would greatly appreciate their suggestions.</w:t>
      </w:r>
    </w:p>
    <w:p w14:paraId="0E999A9C" w14:textId="77777777" w:rsidR="005A0059" w:rsidRDefault="005A0059" w:rsidP="005A0059">
      <w:pPr>
        <w:numPr>
          <w:ilvl w:val="0"/>
          <w:numId w:val="44"/>
        </w:numPr>
        <w:spacing w:after="260" w:line="250" w:lineRule="auto"/>
        <w:ind w:hanging="360"/>
      </w:pPr>
      <w:r>
        <w:rPr>
          <w:rFonts w:ascii="Calibri" w:eastAsia="Calibri" w:hAnsi="Calibri" w:cs="Calibri"/>
        </w:rPr>
        <w:t xml:space="preserve">Finding people to volunteer to give the DEI Moment at a monthly meeting.  If you are interested and/or are willing to do a DEI Moment for a monthly </w:t>
      </w:r>
      <w:proofErr w:type="gramStart"/>
      <w:r>
        <w:rPr>
          <w:rFonts w:ascii="Calibri" w:eastAsia="Calibri" w:hAnsi="Calibri" w:cs="Calibri"/>
        </w:rPr>
        <w:t>meeting</w:t>
      </w:r>
      <w:proofErr w:type="gramEnd"/>
      <w:r>
        <w:rPr>
          <w:rFonts w:ascii="Calibri" w:eastAsia="Calibri" w:hAnsi="Calibri" w:cs="Calibri"/>
        </w:rPr>
        <w:t xml:space="preserve"> please let me know.  </w:t>
      </w:r>
    </w:p>
    <w:p w14:paraId="35CD0626" w14:textId="77777777" w:rsidR="005A0059" w:rsidRDefault="005A0059">
      <w:pPr>
        <w:spacing w:after="45"/>
        <w:ind w:left="-2" w:hanging="10"/>
      </w:pPr>
      <w:r>
        <w:rPr>
          <w:rFonts w:ascii="Calibri" w:eastAsia="Calibri" w:hAnsi="Calibri" w:cs="Calibri"/>
          <w:b/>
        </w:rPr>
        <w:t>Suggestions for Improvement:</w:t>
      </w:r>
    </w:p>
    <w:p w14:paraId="1571B17B" w14:textId="77777777" w:rsidR="005A0059" w:rsidRDefault="005A0059" w:rsidP="005A0059">
      <w:pPr>
        <w:numPr>
          <w:ilvl w:val="0"/>
          <w:numId w:val="44"/>
        </w:numPr>
        <w:spacing w:after="29" w:line="250" w:lineRule="auto"/>
        <w:ind w:hanging="360"/>
      </w:pPr>
      <w:r>
        <w:rPr>
          <w:rFonts w:ascii="Calibri" w:eastAsia="Calibri" w:hAnsi="Calibri" w:cs="Calibri"/>
        </w:rPr>
        <w:t>Continue with the Monthly Meeting DEI Moments</w:t>
      </w:r>
    </w:p>
    <w:p w14:paraId="45B26EB6" w14:textId="77777777" w:rsidR="005A0059" w:rsidRDefault="005A0059" w:rsidP="005A0059">
      <w:pPr>
        <w:numPr>
          <w:ilvl w:val="0"/>
          <w:numId w:val="44"/>
        </w:numPr>
        <w:spacing w:after="29" w:line="250" w:lineRule="auto"/>
        <w:ind w:hanging="360"/>
      </w:pPr>
      <w:r>
        <w:rPr>
          <w:rFonts w:ascii="Calibri" w:eastAsia="Calibri" w:hAnsi="Calibri" w:cs="Calibri"/>
        </w:rPr>
        <w:t>Work with the committee members to come up with more ways to educate Geoscientist on DEI.</w:t>
      </w:r>
    </w:p>
    <w:p w14:paraId="694E0A57" w14:textId="77777777" w:rsidR="005A0059" w:rsidRDefault="005A0059" w:rsidP="005A0059">
      <w:pPr>
        <w:numPr>
          <w:ilvl w:val="0"/>
          <w:numId w:val="44"/>
        </w:numPr>
        <w:spacing w:after="29" w:line="250" w:lineRule="auto"/>
        <w:ind w:hanging="360"/>
      </w:pPr>
      <w:r>
        <w:rPr>
          <w:rFonts w:ascii="Calibri" w:eastAsia="Calibri" w:hAnsi="Calibri" w:cs="Calibri"/>
        </w:rPr>
        <w:t>Possible of offering DEI Training to our members that are interested.</w:t>
      </w:r>
    </w:p>
    <w:p w14:paraId="71EF9DB8" w14:textId="77777777" w:rsidR="005A0059" w:rsidRDefault="005A0059">
      <w:pPr>
        <w:sectPr w:rsidR="005A0059">
          <w:headerReference w:type="even" r:id="rId20"/>
          <w:headerReference w:type="default" r:id="rId21"/>
          <w:footerReference w:type="even" r:id="rId22"/>
          <w:footerReference w:type="default" r:id="rId23"/>
          <w:headerReference w:type="first" r:id="rId24"/>
          <w:footerReference w:type="first" r:id="rId25"/>
          <w:pgSz w:w="12240" w:h="15840"/>
          <w:pgMar w:top="288" w:right="1030" w:bottom="289" w:left="1077" w:header="720" w:footer="557" w:gutter="0"/>
          <w:cols w:space="720"/>
          <w:titlePg/>
        </w:sectPr>
      </w:pPr>
    </w:p>
    <w:p w14:paraId="10828E30" w14:textId="77777777" w:rsidR="005A0059" w:rsidRDefault="005A0059">
      <w:pPr>
        <w:pStyle w:val="Heading1"/>
        <w:spacing w:after="180"/>
        <w:ind w:right="7"/>
      </w:pPr>
      <w:r>
        <w:rPr>
          <w:rFonts w:ascii="Calibri" w:eastAsia="Calibri" w:hAnsi="Calibri" w:cs="Calibri"/>
          <w:sz w:val="28"/>
        </w:rPr>
        <w:lastRenderedPageBreak/>
        <w:t xml:space="preserve">Officer/Committee Annual Report </w:t>
      </w:r>
    </w:p>
    <w:p w14:paraId="7B95821A" w14:textId="77777777" w:rsidR="005A0059" w:rsidRDefault="005A0059">
      <w:pPr>
        <w:spacing w:after="228" w:line="248" w:lineRule="auto"/>
        <w:ind w:left="-5" w:hanging="10"/>
      </w:pPr>
      <w:r>
        <w:rPr>
          <w:rFonts w:ascii="Calibri" w:eastAsia="Calibri" w:hAnsi="Calibri" w:cs="Calibri"/>
          <w:b/>
        </w:rPr>
        <w:t xml:space="preserve">Name:  </w:t>
      </w:r>
      <w:r>
        <w:rPr>
          <w:rFonts w:ascii="Calibri" w:eastAsia="Calibri" w:hAnsi="Calibri" w:cs="Calibri"/>
          <w:b/>
          <w:color w:val="0070C0"/>
        </w:rPr>
        <w:t xml:space="preserve">Fundraising Annual Report </w:t>
      </w:r>
    </w:p>
    <w:p w14:paraId="31AD2844" w14:textId="77777777" w:rsidR="005A0059" w:rsidRDefault="005A0059">
      <w:pPr>
        <w:spacing w:after="228" w:line="248" w:lineRule="auto"/>
        <w:ind w:left="-5" w:hanging="10"/>
      </w:pPr>
      <w:r>
        <w:rPr>
          <w:rFonts w:ascii="Calibri" w:eastAsia="Calibri" w:hAnsi="Calibri" w:cs="Calibri"/>
          <w:b/>
        </w:rPr>
        <w:t xml:space="preserve">Date: </w:t>
      </w:r>
      <w:r>
        <w:rPr>
          <w:rFonts w:ascii="Calibri" w:eastAsia="Calibri" w:hAnsi="Calibri" w:cs="Calibri"/>
          <w:b/>
          <w:color w:val="0070C0"/>
        </w:rPr>
        <w:t>December 6, 2022</w:t>
      </w:r>
      <w:r>
        <w:rPr>
          <w:rFonts w:ascii="Calibri" w:eastAsia="Calibri" w:hAnsi="Calibri" w:cs="Calibri"/>
          <w:b/>
        </w:rPr>
        <w:t xml:space="preserve"> </w:t>
      </w:r>
    </w:p>
    <w:p w14:paraId="5AEE8641" w14:textId="77777777" w:rsidR="005A0059" w:rsidRDefault="005A0059">
      <w:pPr>
        <w:spacing w:after="223" w:line="248" w:lineRule="auto"/>
        <w:ind w:left="-5" w:hanging="10"/>
      </w:pPr>
      <w:r>
        <w:rPr>
          <w:rFonts w:ascii="Calibri" w:eastAsia="Calibri" w:hAnsi="Calibri" w:cs="Calibri"/>
          <w:b/>
        </w:rPr>
        <w:t xml:space="preserve">Position: </w:t>
      </w:r>
      <w:r>
        <w:rPr>
          <w:rFonts w:ascii="Calibri" w:eastAsia="Calibri" w:hAnsi="Calibri" w:cs="Calibri"/>
          <w:b/>
          <w:color w:val="0070C0"/>
        </w:rPr>
        <w:t xml:space="preserve">Curtis M. Hudak, Fundraiser Chair  </w:t>
      </w:r>
    </w:p>
    <w:p w14:paraId="0BA14562" w14:textId="77777777" w:rsidR="005A0059" w:rsidRDefault="005A0059">
      <w:pPr>
        <w:spacing w:after="3" w:line="248" w:lineRule="auto"/>
        <w:ind w:left="-5" w:hanging="10"/>
      </w:pPr>
      <w:r>
        <w:rPr>
          <w:rFonts w:ascii="Calibri" w:eastAsia="Calibri" w:hAnsi="Calibri" w:cs="Calibri"/>
          <w:b/>
        </w:rPr>
        <w:t xml:space="preserve">2022 Accomplishments/Activities/Duties:  </w:t>
      </w:r>
      <w:r>
        <w:rPr>
          <w:rFonts w:ascii="Calibri" w:eastAsia="Calibri" w:hAnsi="Calibri" w:cs="Calibri"/>
          <w:b/>
          <w:color w:val="0070C0"/>
        </w:rPr>
        <w:t>The AIPG Minnesota Section held its 2022 annual golf fundraiser on June 6</w:t>
      </w:r>
      <w:r>
        <w:rPr>
          <w:rFonts w:ascii="Calibri" w:eastAsia="Calibri" w:hAnsi="Calibri" w:cs="Calibri"/>
          <w:b/>
          <w:color w:val="0070C0"/>
          <w:vertAlign w:val="superscript"/>
        </w:rPr>
        <w:t>th</w:t>
      </w:r>
      <w:r>
        <w:rPr>
          <w:rFonts w:ascii="Calibri" w:eastAsia="Calibri" w:hAnsi="Calibri" w:cs="Calibri"/>
          <w:b/>
          <w:color w:val="0070C0"/>
        </w:rPr>
        <w:t xml:space="preserve"> at the Stillwater Country Club in Stillwater, MN.  Forty-seven golfers (47) attended this year, which is up from 39 golfers in 2021.  We had witnessed a steady upward trend in the number of golfers each year since 2014 (see Table 1 below) until the Covid pandemic hit in 2020 and lingered a bit in 2021.  The bounce back in attendees was nice to see.  In addition to our 2022 golf participants, 11 non-golfers attended the auction/dinner after the golf event, which is up from 7 in 2021 and about the same as the 12 non-golfers in 2019.  Overall, the dinner/auction event went up to 58 total participants from 46 in 2021 and down from 70 in 2019.  This year’s nongolfer attendance was still up from the 2014-2017 trends that ranged from 5 to 8 non-golfers.  Two of the 11 nongolfers were auction item winners, 2 were donors, indicating that the non-golfer attendees remain </w:t>
      </w:r>
      <w:proofErr w:type="gramStart"/>
      <w:r>
        <w:rPr>
          <w:rFonts w:ascii="Calibri" w:eastAsia="Calibri" w:hAnsi="Calibri" w:cs="Calibri"/>
          <w:b/>
          <w:color w:val="0070C0"/>
        </w:rPr>
        <w:t>fairly active</w:t>
      </w:r>
      <w:proofErr w:type="gramEnd"/>
      <w:r>
        <w:rPr>
          <w:rFonts w:ascii="Calibri" w:eastAsia="Calibri" w:hAnsi="Calibri" w:cs="Calibri"/>
          <w:b/>
          <w:color w:val="0070C0"/>
        </w:rPr>
        <w:t xml:space="preserve"> participants.  The 58 total people amounted to our third highest attendee numbers since we reinitiated the golf fundraiser in 2014, when 2014 witnessed our lowest participation at 43 total people.  We heard many positive comments on the quality of golf at the Stillwater Country Club. </w:t>
      </w:r>
    </w:p>
    <w:p w14:paraId="44EF64F1" w14:textId="77777777" w:rsidR="005A0059" w:rsidRDefault="005A0059">
      <w:pPr>
        <w:spacing w:after="0"/>
      </w:pPr>
      <w:r>
        <w:rPr>
          <w:rFonts w:ascii="Calibri" w:eastAsia="Calibri" w:hAnsi="Calibri" w:cs="Calibri"/>
          <w:b/>
          <w:color w:val="0070C0"/>
        </w:rPr>
        <w:t xml:space="preserve"> </w:t>
      </w:r>
    </w:p>
    <w:p w14:paraId="2F004F10" w14:textId="77777777" w:rsidR="005A0059" w:rsidRDefault="005A0059">
      <w:pPr>
        <w:spacing w:after="0"/>
        <w:ind w:left="-5" w:hanging="10"/>
      </w:pPr>
      <w:r>
        <w:rPr>
          <w:rFonts w:ascii="Calibri" w:eastAsia="Calibri" w:hAnsi="Calibri" w:cs="Calibri"/>
          <w:b/>
        </w:rPr>
        <w:t xml:space="preserve">Table 1 </w:t>
      </w:r>
    </w:p>
    <w:tbl>
      <w:tblPr>
        <w:tblStyle w:val="TableGrid0"/>
        <w:tblW w:w="8730" w:type="dxa"/>
        <w:tblInd w:w="5" w:type="dxa"/>
        <w:tblCellMar>
          <w:top w:w="22" w:type="dxa"/>
          <w:left w:w="106" w:type="dxa"/>
          <w:right w:w="115" w:type="dxa"/>
        </w:tblCellMar>
        <w:tblLook w:val="04A0" w:firstRow="1" w:lastRow="0" w:firstColumn="1" w:lastColumn="0" w:noHBand="0" w:noVBand="1"/>
      </w:tblPr>
      <w:tblGrid>
        <w:gridCol w:w="1435"/>
        <w:gridCol w:w="812"/>
        <w:gridCol w:w="811"/>
        <w:gridCol w:w="807"/>
        <w:gridCol w:w="812"/>
        <w:gridCol w:w="811"/>
        <w:gridCol w:w="812"/>
        <w:gridCol w:w="807"/>
        <w:gridCol w:w="811"/>
        <w:gridCol w:w="812"/>
      </w:tblGrid>
      <w:tr w:rsidR="005A0059" w14:paraId="5558B559" w14:textId="77777777">
        <w:trPr>
          <w:trHeight w:val="312"/>
        </w:trPr>
        <w:tc>
          <w:tcPr>
            <w:tcW w:w="1436" w:type="dxa"/>
            <w:tcBorders>
              <w:top w:val="single" w:sz="4" w:space="0" w:color="000000"/>
              <w:left w:val="single" w:sz="4" w:space="0" w:color="000000"/>
              <w:bottom w:val="single" w:sz="4" w:space="0" w:color="000000"/>
              <w:right w:val="single" w:sz="4" w:space="0" w:color="000000"/>
            </w:tcBorders>
          </w:tcPr>
          <w:p w14:paraId="39E5E6AA" w14:textId="77777777" w:rsidR="005A0059" w:rsidRDefault="005A0059">
            <w:pPr>
              <w:ind w:left="5"/>
            </w:pPr>
            <w:r>
              <w:rPr>
                <w:rFonts w:ascii="Calibri" w:eastAsia="Calibri" w:hAnsi="Calibri" w:cs="Calibri"/>
                <w:b/>
              </w:rPr>
              <w:t xml:space="preserve">Year </w:t>
            </w:r>
          </w:p>
        </w:tc>
        <w:tc>
          <w:tcPr>
            <w:tcW w:w="812" w:type="dxa"/>
            <w:tcBorders>
              <w:top w:val="single" w:sz="4" w:space="0" w:color="000000"/>
              <w:left w:val="single" w:sz="4" w:space="0" w:color="000000"/>
              <w:bottom w:val="single" w:sz="4" w:space="0" w:color="000000"/>
              <w:right w:val="single" w:sz="4" w:space="0" w:color="000000"/>
            </w:tcBorders>
          </w:tcPr>
          <w:p w14:paraId="43CED708" w14:textId="77777777" w:rsidR="005A0059" w:rsidRDefault="005A0059">
            <w:r>
              <w:rPr>
                <w:rFonts w:ascii="Calibri" w:eastAsia="Calibri" w:hAnsi="Calibri" w:cs="Calibri"/>
                <w:b/>
              </w:rPr>
              <w:t xml:space="preserve">2022 </w:t>
            </w:r>
          </w:p>
        </w:tc>
        <w:tc>
          <w:tcPr>
            <w:tcW w:w="811" w:type="dxa"/>
            <w:tcBorders>
              <w:top w:val="single" w:sz="4" w:space="0" w:color="000000"/>
              <w:left w:val="single" w:sz="4" w:space="0" w:color="000000"/>
              <w:bottom w:val="single" w:sz="4" w:space="0" w:color="000000"/>
              <w:right w:val="single" w:sz="4" w:space="0" w:color="000000"/>
            </w:tcBorders>
          </w:tcPr>
          <w:p w14:paraId="711C2E7C" w14:textId="77777777" w:rsidR="005A0059" w:rsidRDefault="005A0059">
            <w:r>
              <w:rPr>
                <w:rFonts w:ascii="Calibri" w:eastAsia="Calibri" w:hAnsi="Calibri" w:cs="Calibri"/>
                <w:b/>
              </w:rPr>
              <w:t xml:space="preserve">2021 </w:t>
            </w:r>
          </w:p>
        </w:tc>
        <w:tc>
          <w:tcPr>
            <w:tcW w:w="807" w:type="dxa"/>
            <w:tcBorders>
              <w:top w:val="single" w:sz="4" w:space="0" w:color="000000"/>
              <w:left w:val="single" w:sz="4" w:space="0" w:color="000000"/>
              <w:bottom w:val="single" w:sz="4" w:space="0" w:color="000000"/>
              <w:right w:val="single" w:sz="4" w:space="0" w:color="000000"/>
            </w:tcBorders>
          </w:tcPr>
          <w:p w14:paraId="6130506B" w14:textId="77777777" w:rsidR="005A0059" w:rsidRDefault="005A0059">
            <w:r>
              <w:rPr>
                <w:rFonts w:ascii="Calibri" w:eastAsia="Calibri" w:hAnsi="Calibri" w:cs="Calibri"/>
                <w:b/>
              </w:rPr>
              <w:t xml:space="preserve">2020 </w:t>
            </w:r>
          </w:p>
        </w:tc>
        <w:tc>
          <w:tcPr>
            <w:tcW w:w="812" w:type="dxa"/>
            <w:tcBorders>
              <w:top w:val="single" w:sz="4" w:space="0" w:color="000000"/>
              <w:left w:val="single" w:sz="4" w:space="0" w:color="000000"/>
              <w:bottom w:val="single" w:sz="4" w:space="0" w:color="000000"/>
              <w:right w:val="single" w:sz="4" w:space="0" w:color="000000"/>
            </w:tcBorders>
          </w:tcPr>
          <w:p w14:paraId="1589FF00" w14:textId="77777777" w:rsidR="005A0059" w:rsidRDefault="005A0059">
            <w:pPr>
              <w:ind w:left="5"/>
            </w:pPr>
            <w:r>
              <w:rPr>
                <w:rFonts w:ascii="Calibri" w:eastAsia="Calibri" w:hAnsi="Calibri" w:cs="Calibri"/>
                <w:b/>
              </w:rPr>
              <w:t xml:space="preserve">2019 </w:t>
            </w:r>
          </w:p>
        </w:tc>
        <w:tc>
          <w:tcPr>
            <w:tcW w:w="811" w:type="dxa"/>
            <w:tcBorders>
              <w:top w:val="single" w:sz="4" w:space="0" w:color="000000"/>
              <w:left w:val="single" w:sz="4" w:space="0" w:color="000000"/>
              <w:bottom w:val="single" w:sz="4" w:space="0" w:color="000000"/>
              <w:right w:val="single" w:sz="4" w:space="0" w:color="000000"/>
            </w:tcBorders>
          </w:tcPr>
          <w:p w14:paraId="6A086C94" w14:textId="77777777" w:rsidR="005A0059" w:rsidRDefault="005A0059">
            <w:r>
              <w:rPr>
                <w:rFonts w:ascii="Calibri" w:eastAsia="Calibri" w:hAnsi="Calibri" w:cs="Calibri"/>
                <w:b/>
              </w:rPr>
              <w:t xml:space="preserve">2018 </w:t>
            </w:r>
          </w:p>
        </w:tc>
        <w:tc>
          <w:tcPr>
            <w:tcW w:w="812" w:type="dxa"/>
            <w:tcBorders>
              <w:top w:val="single" w:sz="4" w:space="0" w:color="000000"/>
              <w:left w:val="single" w:sz="4" w:space="0" w:color="000000"/>
              <w:bottom w:val="single" w:sz="4" w:space="0" w:color="000000"/>
              <w:right w:val="single" w:sz="4" w:space="0" w:color="000000"/>
            </w:tcBorders>
          </w:tcPr>
          <w:p w14:paraId="603A51D7" w14:textId="77777777" w:rsidR="005A0059" w:rsidRDefault="005A0059">
            <w:r>
              <w:rPr>
                <w:rFonts w:ascii="Calibri" w:eastAsia="Calibri" w:hAnsi="Calibri" w:cs="Calibri"/>
                <w:b/>
              </w:rPr>
              <w:t xml:space="preserve">2017 </w:t>
            </w:r>
          </w:p>
        </w:tc>
        <w:tc>
          <w:tcPr>
            <w:tcW w:w="807" w:type="dxa"/>
            <w:tcBorders>
              <w:top w:val="single" w:sz="4" w:space="0" w:color="000000"/>
              <w:left w:val="single" w:sz="4" w:space="0" w:color="000000"/>
              <w:bottom w:val="single" w:sz="4" w:space="0" w:color="000000"/>
              <w:right w:val="single" w:sz="4" w:space="0" w:color="000000"/>
            </w:tcBorders>
          </w:tcPr>
          <w:p w14:paraId="38628A69" w14:textId="77777777" w:rsidR="005A0059" w:rsidRDefault="005A0059">
            <w:r>
              <w:rPr>
                <w:rFonts w:ascii="Calibri" w:eastAsia="Calibri" w:hAnsi="Calibri" w:cs="Calibri"/>
                <w:b/>
              </w:rPr>
              <w:t xml:space="preserve">2016 </w:t>
            </w:r>
          </w:p>
        </w:tc>
        <w:tc>
          <w:tcPr>
            <w:tcW w:w="811" w:type="dxa"/>
            <w:tcBorders>
              <w:top w:val="single" w:sz="4" w:space="0" w:color="000000"/>
              <w:left w:val="single" w:sz="4" w:space="0" w:color="000000"/>
              <w:bottom w:val="single" w:sz="4" w:space="0" w:color="000000"/>
              <w:right w:val="single" w:sz="4" w:space="0" w:color="000000"/>
            </w:tcBorders>
          </w:tcPr>
          <w:p w14:paraId="3764A7CD" w14:textId="77777777" w:rsidR="005A0059" w:rsidRDefault="005A0059">
            <w:pPr>
              <w:ind w:left="5"/>
            </w:pPr>
            <w:r>
              <w:rPr>
                <w:rFonts w:ascii="Calibri" w:eastAsia="Calibri" w:hAnsi="Calibri" w:cs="Calibri"/>
                <w:b/>
              </w:rPr>
              <w:t xml:space="preserve">2015 </w:t>
            </w:r>
          </w:p>
        </w:tc>
        <w:tc>
          <w:tcPr>
            <w:tcW w:w="812" w:type="dxa"/>
            <w:tcBorders>
              <w:top w:val="single" w:sz="4" w:space="0" w:color="000000"/>
              <w:left w:val="single" w:sz="4" w:space="0" w:color="000000"/>
              <w:bottom w:val="single" w:sz="4" w:space="0" w:color="000000"/>
              <w:right w:val="single" w:sz="4" w:space="0" w:color="000000"/>
            </w:tcBorders>
          </w:tcPr>
          <w:p w14:paraId="2B862C28" w14:textId="77777777" w:rsidR="005A0059" w:rsidRDefault="005A0059">
            <w:r>
              <w:rPr>
                <w:rFonts w:ascii="Calibri" w:eastAsia="Calibri" w:hAnsi="Calibri" w:cs="Calibri"/>
                <w:b/>
              </w:rPr>
              <w:t xml:space="preserve">2014 </w:t>
            </w:r>
          </w:p>
        </w:tc>
      </w:tr>
      <w:tr w:rsidR="005A0059" w14:paraId="3C2F57F9" w14:textId="77777777">
        <w:trPr>
          <w:trHeight w:val="307"/>
        </w:trPr>
        <w:tc>
          <w:tcPr>
            <w:tcW w:w="1436" w:type="dxa"/>
            <w:tcBorders>
              <w:top w:val="single" w:sz="4" w:space="0" w:color="000000"/>
              <w:left w:val="single" w:sz="4" w:space="0" w:color="000000"/>
              <w:bottom w:val="single" w:sz="4" w:space="0" w:color="000000"/>
              <w:right w:val="single" w:sz="4" w:space="0" w:color="000000"/>
            </w:tcBorders>
          </w:tcPr>
          <w:p w14:paraId="473207B9" w14:textId="77777777" w:rsidR="005A0059" w:rsidRDefault="005A0059">
            <w:pPr>
              <w:ind w:left="5"/>
            </w:pPr>
            <w:r>
              <w:rPr>
                <w:rFonts w:ascii="Calibri" w:eastAsia="Calibri" w:hAnsi="Calibri" w:cs="Calibri"/>
                <w:b/>
              </w:rPr>
              <w:t xml:space="preserve">Golfers </w:t>
            </w:r>
          </w:p>
        </w:tc>
        <w:tc>
          <w:tcPr>
            <w:tcW w:w="812" w:type="dxa"/>
            <w:tcBorders>
              <w:top w:val="single" w:sz="4" w:space="0" w:color="000000"/>
              <w:left w:val="single" w:sz="4" w:space="0" w:color="000000"/>
              <w:bottom w:val="single" w:sz="4" w:space="0" w:color="000000"/>
              <w:right w:val="single" w:sz="4" w:space="0" w:color="000000"/>
            </w:tcBorders>
          </w:tcPr>
          <w:p w14:paraId="655F2FBA" w14:textId="77777777" w:rsidR="005A0059" w:rsidRDefault="005A0059">
            <w:r>
              <w:rPr>
                <w:rFonts w:ascii="Calibri" w:eastAsia="Calibri" w:hAnsi="Calibri" w:cs="Calibri"/>
              </w:rPr>
              <w:t xml:space="preserve">47 </w:t>
            </w:r>
          </w:p>
        </w:tc>
        <w:tc>
          <w:tcPr>
            <w:tcW w:w="811" w:type="dxa"/>
            <w:tcBorders>
              <w:top w:val="single" w:sz="4" w:space="0" w:color="000000"/>
              <w:left w:val="single" w:sz="4" w:space="0" w:color="000000"/>
              <w:bottom w:val="single" w:sz="4" w:space="0" w:color="000000"/>
              <w:right w:val="single" w:sz="4" w:space="0" w:color="000000"/>
            </w:tcBorders>
          </w:tcPr>
          <w:p w14:paraId="0FB6E583" w14:textId="77777777" w:rsidR="005A0059" w:rsidRDefault="005A0059">
            <w:r>
              <w:rPr>
                <w:rFonts w:ascii="Calibri" w:eastAsia="Calibri" w:hAnsi="Calibri" w:cs="Calibri"/>
              </w:rPr>
              <w:t xml:space="preserve">39 </w:t>
            </w:r>
          </w:p>
        </w:tc>
        <w:tc>
          <w:tcPr>
            <w:tcW w:w="807" w:type="dxa"/>
            <w:tcBorders>
              <w:top w:val="single" w:sz="4" w:space="0" w:color="000000"/>
              <w:left w:val="single" w:sz="4" w:space="0" w:color="000000"/>
              <w:bottom w:val="single" w:sz="4" w:space="0" w:color="000000"/>
              <w:right w:val="single" w:sz="4" w:space="0" w:color="000000"/>
            </w:tcBorders>
          </w:tcPr>
          <w:p w14:paraId="768F9E7D" w14:textId="77777777" w:rsidR="005A0059" w:rsidRDefault="005A0059">
            <w:r>
              <w:rPr>
                <w:rFonts w:ascii="Calibri" w:eastAsia="Calibri" w:hAnsi="Calibri" w:cs="Calibri"/>
              </w:rPr>
              <w:t xml:space="preserve">N/A </w:t>
            </w:r>
          </w:p>
        </w:tc>
        <w:tc>
          <w:tcPr>
            <w:tcW w:w="812" w:type="dxa"/>
            <w:tcBorders>
              <w:top w:val="single" w:sz="4" w:space="0" w:color="000000"/>
              <w:left w:val="single" w:sz="4" w:space="0" w:color="000000"/>
              <w:bottom w:val="single" w:sz="4" w:space="0" w:color="000000"/>
              <w:right w:val="single" w:sz="4" w:space="0" w:color="000000"/>
            </w:tcBorders>
          </w:tcPr>
          <w:p w14:paraId="7EC021AF" w14:textId="77777777" w:rsidR="005A0059" w:rsidRDefault="005A0059">
            <w:pPr>
              <w:ind w:left="5"/>
            </w:pPr>
            <w:r>
              <w:rPr>
                <w:rFonts w:ascii="Calibri" w:eastAsia="Calibri" w:hAnsi="Calibri" w:cs="Calibri"/>
              </w:rPr>
              <w:t xml:space="preserve">58 </w:t>
            </w:r>
          </w:p>
        </w:tc>
        <w:tc>
          <w:tcPr>
            <w:tcW w:w="811" w:type="dxa"/>
            <w:tcBorders>
              <w:top w:val="single" w:sz="4" w:space="0" w:color="000000"/>
              <w:left w:val="single" w:sz="4" w:space="0" w:color="000000"/>
              <w:bottom w:val="single" w:sz="4" w:space="0" w:color="000000"/>
              <w:right w:val="single" w:sz="4" w:space="0" w:color="000000"/>
            </w:tcBorders>
          </w:tcPr>
          <w:p w14:paraId="2BD93594" w14:textId="77777777" w:rsidR="005A0059" w:rsidRDefault="005A0059">
            <w:r>
              <w:rPr>
                <w:rFonts w:ascii="Calibri" w:eastAsia="Calibri" w:hAnsi="Calibri" w:cs="Calibri"/>
              </w:rPr>
              <w:t xml:space="preserve">48 </w:t>
            </w:r>
          </w:p>
        </w:tc>
        <w:tc>
          <w:tcPr>
            <w:tcW w:w="812" w:type="dxa"/>
            <w:tcBorders>
              <w:top w:val="single" w:sz="4" w:space="0" w:color="000000"/>
              <w:left w:val="single" w:sz="4" w:space="0" w:color="000000"/>
              <w:bottom w:val="single" w:sz="4" w:space="0" w:color="000000"/>
              <w:right w:val="single" w:sz="4" w:space="0" w:color="000000"/>
            </w:tcBorders>
          </w:tcPr>
          <w:p w14:paraId="46E9441C" w14:textId="77777777" w:rsidR="005A0059" w:rsidRDefault="005A0059">
            <w:r>
              <w:rPr>
                <w:rFonts w:ascii="Calibri" w:eastAsia="Calibri" w:hAnsi="Calibri" w:cs="Calibri"/>
              </w:rPr>
              <w:t xml:space="preserve">46 </w:t>
            </w:r>
          </w:p>
        </w:tc>
        <w:tc>
          <w:tcPr>
            <w:tcW w:w="807" w:type="dxa"/>
            <w:tcBorders>
              <w:top w:val="single" w:sz="4" w:space="0" w:color="000000"/>
              <w:left w:val="single" w:sz="4" w:space="0" w:color="000000"/>
              <w:bottom w:val="single" w:sz="4" w:space="0" w:color="000000"/>
              <w:right w:val="single" w:sz="4" w:space="0" w:color="000000"/>
            </w:tcBorders>
          </w:tcPr>
          <w:p w14:paraId="7DE6BBBD" w14:textId="77777777" w:rsidR="005A0059" w:rsidRDefault="005A0059">
            <w:r>
              <w:rPr>
                <w:rFonts w:ascii="Calibri" w:eastAsia="Calibri" w:hAnsi="Calibri" w:cs="Calibri"/>
              </w:rPr>
              <w:t xml:space="preserve">44 </w:t>
            </w:r>
          </w:p>
        </w:tc>
        <w:tc>
          <w:tcPr>
            <w:tcW w:w="811" w:type="dxa"/>
            <w:tcBorders>
              <w:top w:val="single" w:sz="4" w:space="0" w:color="000000"/>
              <w:left w:val="single" w:sz="4" w:space="0" w:color="000000"/>
              <w:bottom w:val="single" w:sz="4" w:space="0" w:color="000000"/>
              <w:right w:val="single" w:sz="4" w:space="0" w:color="000000"/>
            </w:tcBorders>
          </w:tcPr>
          <w:p w14:paraId="17BD2C23" w14:textId="77777777" w:rsidR="005A0059" w:rsidRDefault="005A0059">
            <w:pPr>
              <w:ind w:left="5"/>
            </w:pPr>
            <w:r>
              <w:rPr>
                <w:rFonts w:ascii="Calibri" w:eastAsia="Calibri" w:hAnsi="Calibri" w:cs="Calibri"/>
              </w:rPr>
              <w:t xml:space="preserve">42 </w:t>
            </w:r>
          </w:p>
        </w:tc>
        <w:tc>
          <w:tcPr>
            <w:tcW w:w="812" w:type="dxa"/>
            <w:tcBorders>
              <w:top w:val="single" w:sz="4" w:space="0" w:color="000000"/>
              <w:left w:val="single" w:sz="4" w:space="0" w:color="000000"/>
              <w:bottom w:val="single" w:sz="4" w:space="0" w:color="000000"/>
              <w:right w:val="single" w:sz="4" w:space="0" w:color="000000"/>
            </w:tcBorders>
          </w:tcPr>
          <w:p w14:paraId="4F52F289" w14:textId="77777777" w:rsidR="005A0059" w:rsidRDefault="005A0059">
            <w:r>
              <w:rPr>
                <w:rFonts w:ascii="Calibri" w:eastAsia="Calibri" w:hAnsi="Calibri" w:cs="Calibri"/>
              </w:rPr>
              <w:t xml:space="preserve">38 </w:t>
            </w:r>
          </w:p>
        </w:tc>
      </w:tr>
      <w:tr w:rsidR="005A0059" w14:paraId="4E9A4CD3" w14:textId="77777777">
        <w:trPr>
          <w:trHeight w:val="326"/>
        </w:trPr>
        <w:tc>
          <w:tcPr>
            <w:tcW w:w="1436" w:type="dxa"/>
            <w:tcBorders>
              <w:top w:val="single" w:sz="4" w:space="0" w:color="000000"/>
              <w:left w:val="single" w:sz="4" w:space="0" w:color="000000"/>
              <w:bottom w:val="nil"/>
              <w:right w:val="single" w:sz="4" w:space="0" w:color="000000"/>
            </w:tcBorders>
          </w:tcPr>
          <w:p w14:paraId="7F4EBC00" w14:textId="77777777" w:rsidR="005A0059" w:rsidRDefault="005A0059">
            <w:pPr>
              <w:ind w:left="5"/>
            </w:pPr>
            <w:r>
              <w:rPr>
                <w:rFonts w:ascii="Calibri" w:eastAsia="Calibri" w:hAnsi="Calibri" w:cs="Calibri"/>
                <w:b/>
              </w:rPr>
              <w:t xml:space="preserve">Non-Golfers </w:t>
            </w:r>
          </w:p>
        </w:tc>
        <w:tc>
          <w:tcPr>
            <w:tcW w:w="812" w:type="dxa"/>
            <w:tcBorders>
              <w:top w:val="single" w:sz="4" w:space="0" w:color="000000"/>
              <w:left w:val="single" w:sz="4" w:space="0" w:color="000000"/>
              <w:bottom w:val="nil"/>
              <w:right w:val="single" w:sz="4" w:space="0" w:color="000000"/>
            </w:tcBorders>
          </w:tcPr>
          <w:p w14:paraId="0A8F5652" w14:textId="77777777" w:rsidR="005A0059" w:rsidRDefault="005A0059">
            <w:r>
              <w:rPr>
                <w:rFonts w:ascii="Calibri" w:eastAsia="Calibri" w:hAnsi="Calibri" w:cs="Calibri"/>
              </w:rPr>
              <w:t xml:space="preserve">11 </w:t>
            </w:r>
          </w:p>
        </w:tc>
        <w:tc>
          <w:tcPr>
            <w:tcW w:w="811" w:type="dxa"/>
            <w:tcBorders>
              <w:top w:val="single" w:sz="4" w:space="0" w:color="000000"/>
              <w:left w:val="single" w:sz="4" w:space="0" w:color="000000"/>
              <w:bottom w:val="nil"/>
              <w:right w:val="single" w:sz="4" w:space="0" w:color="000000"/>
            </w:tcBorders>
          </w:tcPr>
          <w:p w14:paraId="37EF4741" w14:textId="77777777" w:rsidR="005A0059" w:rsidRDefault="005A0059">
            <w:r>
              <w:rPr>
                <w:rFonts w:ascii="Calibri" w:eastAsia="Calibri" w:hAnsi="Calibri" w:cs="Calibri"/>
              </w:rPr>
              <w:t xml:space="preserve">7 </w:t>
            </w:r>
          </w:p>
        </w:tc>
        <w:tc>
          <w:tcPr>
            <w:tcW w:w="807" w:type="dxa"/>
            <w:tcBorders>
              <w:top w:val="single" w:sz="4" w:space="0" w:color="000000"/>
              <w:left w:val="single" w:sz="4" w:space="0" w:color="000000"/>
              <w:bottom w:val="nil"/>
              <w:right w:val="single" w:sz="4" w:space="0" w:color="000000"/>
            </w:tcBorders>
          </w:tcPr>
          <w:p w14:paraId="718D5CAE" w14:textId="77777777" w:rsidR="005A0059" w:rsidRDefault="005A0059">
            <w:r>
              <w:rPr>
                <w:rFonts w:ascii="Calibri" w:eastAsia="Calibri" w:hAnsi="Calibri" w:cs="Calibri"/>
              </w:rPr>
              <w:t xml:space="preserve"> </w:t>
            </w:r>
          </w:p>
        </w:tc>
        <w:tc>
          <w:tcPr>
            <w:tcW w:w="812" w:type="dxa"/>
            <w:tcBorders>
              <w:top w:val="single" w:sz="4" w:space="0" w:color="000000"/>
              <w:left w:val="single" w:sz="4" w:space="0" w:color="000000"/>
              <w:bottom w:val="nil"/>
              <w:right w:val="single" w:sz="4" w:space="0" w:color="000000"/>
            </w:tcBorders>
          </w:tcPr>
          <w:p w14:paraId="572977C5" w14:textId="77777777" w:rsidR="005A0059" w:rsidRDefault="005A0059">
            <w:pPr>
              <w:ind w:left="5"/>
            </w:pPr>
            <w:r>
              <w:rPr>
                <w:rFonts w:ascii="Calibri" w:eastAsia="Calibri" w:hAnsi="Calibri" w:cs="Calibri"/>
              </w:rPr>
              <w:t xml:space="preserve">12 </w:t>
            </w:r>
          </w:p>
        </w:tc>
        <w:tc>
          <w:tcPr>
            <w:tcW w:w="811" w:type="dxa"/>
            <w:tcBorders>
              <w:top w:val="single" w:sz="4" w:space="0" w:color="000000"/>
              <w:left w:val="single" w:sz="4" w:space="0" w:color="000000"/>
              <w:bottom w:val="nil"/>
              <w:right w:val="single" w:sz="4" w:space="0" w:color="000000"/>
            </w:tcBorders>
          </w:tcPr>
          <w:p w14:paraId="6CE4A472" w14:textId="77777777" w:rsidR="005A0059" w:rsidRDefault="005A0059">
            <w:r>
              <w:rPr>
                <w:rFonts w:ascii="Calibri" w:eastAsia="Calibri" w:hAnsi="Calibri" w:cs="Calibri"/>
              </w:rPr>
              <w:t xml:space="preserve">14 </w:t>
            </w:r>
          </w:p>
        </w:tc>
        <w:tc>
          <w:tcPr>
            <w:tcW w:w="812" w:type="dxa"/>
            <w:tcBorders>
              <w:top w:val="single" w:sz="4" w:space="0" w:color="000000"/>
              <w:left w:val="single" w:sz="4" w:space="0" w:color="000000"/>
              <w:bottom w:val="nil"/>
              <w:right w:val="single" w:sz="4" w:space="0" w:color="000000"/>
            </w:tcBorders>
          </w:tcPr>
          <w:p w14:paraId="1A858820" w14:textId="77777777" w:rsidR="005A0059" w:rsidRDefault="005A0059">
            <w:r>
              <w:rPr>
                <w:rFonts w:ascii="Calibri" w:eastAsia="Calibri" w:hAnsi="Calibri" w:cs="Calibri"/>
              </w:rPr>
              <w:t xml:space="preserve">7 </w:t>
            </w:r>
          </w:p>
        </w:tc>
        <w:tc>
          <w:tcPr>
            <w:tcW w:w="807" w:type="dxa"/>
            <w:tcBorders>
              <w:top w:val="single" w:sz="4" w:space="0" w:color="000000"/>
              <w:left w:val="single" w:sz="4" w:space="0" w:color="000000"/>
              <w:bottom w:val="nil"/>
              <w:right w:val="single" w:sz="4" w:space="0" w:color="000000"/>
            </w:tcBorders>
          </w:tcPr>
          <w:p w14:paraId="0FC3FDE2" w14:textId="77777777" w:rsidR="005A0059" w:rsidRDefault="005A0059">
            <w:r>
              <w:rPr>
                <w:rFonts w:ascii="Calibri" w:eastAsia="Calibri" w:hAnsi="Calibri" w:cs="Calibri"/>
              </w:rPr>
              <w:t xml:space="preserve">5 </w:t>
            </w:r>
          </w:p>
        </w:tc>
        <w:tc>
          <w:tcPr>
            <w:tcW w:w="811" w:type="dxa"/>
            <w:tcBorders>
              <w:top w:val="single" w:sz="4" w:space="0" w:color="000000"/>
              <w:left w:val="single" w:sz="4" w:space="0" w:color="000000"/>
              <w:bottom w:val="nil"/>
              <w:right w:val="single" w:sz="4" w:space="0" w:color="000000"/>
            </w:tcBorders>
          </w:tcPr>
          <w:p w14:paraId="6CEF7ACD" w14:textId="77777777" w:rsidR="005A0059" w:rsidRDefault="005A0059">
            <w:pPr>
              <w:ind w:left="5"/>
            </w:pPr>
            <w:r>
              <w:rPr>
                <w:rFonts w:ascii="Calibri" w:eastAsia="Calibri" w:hAnsi="Calibri" w:cs="Calibri"/>
              </w:rPr>
              <w:t xml:space="preserve">8 </w:t>
            </w:r>
          </w:p>
        </w:tc>
        <w:tc>
          <w:tcPr>
            <w:tcW w:w="812" w:type="dxa"/>
            <w:tcBorders>
              <w:top w:val="single" w:sz="4" w:space="0" w:color="000000"/>
              <w:left w:val="single" w:sz="4" w:space="0" w:color="000000"/>
              <w:bottom w:val="nil"/>
              <w:right w:val="single" w:sz="4" w:space="0" w:color="000000"/>
            </w:tcBorders>
          </w:tcPr>
          <w:p w14:paraId="3A46F10D" w14:textId="77777777" w:rsidR="005A0059" w:rsidRDefault="005A0059">
            <w:r>
              <w:rPr>
                <w:rFonts w:ascii="Calibri" w:eastAsia="Calibri" w:hAnsi="Calibri" w:cs="Calibri"/>
              </w:rPr>
              <w:t xml:space="preserve">5 </w:t>
            </w:r>
          </w:p>
        </w:tc>
      </w:tr>
      <w:tr w:rsidR="005A0059" w14:paraId="141D3F11" w14:textId="77777777">
        <w:trPr>
          <w:trHeight w:val="284"/>
        </w:trPr>
        <w:tc>
          <w:tcPr>
            <w:tcW w:w="1436" w:type="dxa"/>
            <w:tcBorders>
              <w:top w:val="nil"/>
              <w:left w:val="single" w:sz="4" w:space="0" w:color="000000"/>
              <w:bottom w:val="single" w:sz="4" w:space="0" w:color="000000"/>
              <w:right w:val="single" w:sz="4" w:space="0" w:color="000000"/>
            </w:tcBorders>
          </w:tcPr>
          <w:p w14:paraId="108210F9" w14:textId="77777777" w:rsidR="005A0059" w:rsidRDefault="005A0059">
            <w:pPr>
              <w:ind w:left="5"/>
            </w:pPr>
            <w:r>
              <w:rPr>
                <w:rFonts w:ascii="Calibri" w:eastAsia="Calibri" w:hAnsi="Calibri" w:cs="Calibri"/>
                <w:b/>
              </w:rPr>
              <w:t xml:space="preserve">Total Diners </w:t>
            </w:r>
          </w:p>
        </w:tc>
        <w:tc>
          <w:tcPr>
            <w:tcW w:w="812" w:type="dxa"/>
            <w:tcBorders>
              <w:top w:val="nil"/>
              <w:left w:val="single" w:sz="4" w:space="0" w:color="000000"/>
              <w:bottom w:val="single" w:sz="4" w:space="0" w:color="000000"/>
              <w:right w:val="single" w:sz="4" w:space="0" w:color="000000"/>
            </w:tcBorders>
          </w:tcPr>
          <w:p w14:paraId="68D1DD85" w14:textId="77777777" w:rsidR="005A0059" w:rsidRDefault="005A0059">
            <w:r>
              <w:rPr>
                <w:rFonts w:ascii="Calibri" w:eastAsia="Calibri" w:hAnsi="Calibri" w:cs="Calibri"/>
              </w:rPr>
              <w:t xml:space="preserve">58 </w:t>
            </w:r>
          </w:p>
        </w:tc>
        <w:tc>
          <w:tcPr>
            <w:tcW w:w="811" w:type="dxa"/>
            <w:tcBorders>
              <w:top w:val="nil"/>
              <w:left w:val="single" w:sz="4" w:space="0" w:color="000000"/>
              <w:bottom w:val="single" w:sz="4" w:space="0" w:color="000000"/>
              <w:right w:val="single" w:sz="4" w:space="0" w:color="000000"/>
            </w:tcBorders>
          </w:tcPr>
          <w:p w14:paraId="562C38F1" w14:textId="77777777" w:rsidR="005A0059" w:rsidRDefault="005A0059">
            <w:r>
              <w:rPr>
                <w:rFonts w:ascii="Calibri" w:eastAsia="Calibri" w:hAnsi="Calibri" w:cs="Calibri"/>
              </w:rPr>
              <w:t xml:space="preserve">46 </w:t>
            </w:r>
          </w:p>
        </w:tc>
        <w:tc>
          <w:tcPr>
            <w:tcW w:w="807" w:type="dxa"/>
            <w:tcBorders>
              <w:top w:val="nil"/>
              <w:left w:val="single" w:sz="4" w:space="0" w:color="000000"/>
              <w:bottom w:val="single" w:sz="4" w:space="0" w:color="000000"/>
              <w:right w:val="single" w:sz="4" w:space="0" w:color="000000"/>
            </w:tcBorders>
          </w:tcPr>
          <w:p w14:paraId="79915887" w14:textId="77777777" w:rsidR="005A0059" w:rsidRDefault="005A0059">
            <w:r>
              <w:rPr>
                <w:rFonts w:ascii="Calibri" w:eastAsia="Calibri" w:hAnsi="Calibri" w:cs="Calibri"/>
              </w:rPr>
              <w:t xml:space="preserve"> </w:t>
            </w:r>
          </w:p>
        </w:tc>
        <w:tc>
          <w:tcPr>
            <w:tcW w:w="812" w:type="dxa"/>
            <w:tcBorders>
              <w:top w:val="nil"/>
              <w:left w:val="single" w:sz="4" w:space="0" w:color="000000"/>
              <w:bottom w:val="single" w:sz="4" w:space="0" w:color="000000"/>
              <w:right w:val="single" w:sz="4" w:space="0" w:color="000000"/>
            </w:tcBorders>
          </w:tcPr>
          <w:p w14:paraId="57FE3139" w14:textId="77777777" w:rsidR="005A0059" w:rsidRDefault="005A0059">
            <w:pPr>
              <w:ind w:left="5"/>
            </w:pPr>
            <w:r>
              <w:rPr>
                <w:rFonts w:ascii="Calibri" w:eastAsia="Calibri" w:hAnsi="Calibri" w:cs="Calibri"/>
              </w:rPr>
              <w:t xml:space="preserve">70 </w:t>
            </w:r>
          </w:p>
        </w:tc>
        <w:tc>
          <w:tcPr>
            <w:tcW w:w="811" w:type="dxa"/>
            <w:tcBorders>
              <w:top w:val="nil"/>
              <w:left w:val="single" w:sz="4" w:space="0" w:color="000000"/>
              <w:bottom w:val="single" w:sz="4" w:space="0" w:color="000000"/>
              <w:right w:val="single" w:sz="4" w:space="0" w:color="000000"/>
            </w:tcBorders>
          </w:tcPr>
          <w:p w14:paraId="4DB32D0D" w14:textId="77777777" w:rsidR="005A0059" w:rsidRDefault="005A0059">
            <w:r>
              <w:rPr>
                <w:rFonts w:ascii="Calibri" w:eastAsia="Calibri" w:hAnsi="Calibri" w:cs="Calibri"/>
              </w:rPr>
              <w:t xml:space="preserve">62 </w:t>
            </w:r>
          </w:p>
        </w:tc>
        <w:tc>
          <w:tcPr>
            <w:tcW w:w="812" w:type="dxa"/>
            <w:tcBorders>
              <w:top w:val="nil"/>
              <w:left w:val="single" w:sz="4" w:space="0" w:color="000000"/>
              <w:bottom w:val="single" w:sz="4" w:space="0" w:color="000000"/>
              <w:right w:val="single" w:sz="4" w:space="0" w:color="000000"/>
            </w:tcBorders>
          </w:tcPr>
          <w:p w14:paraId="6DD4214A" w14:textId="77777777" w:rsidR="005A0059" w:rsidRDefault="005A0059">
            <w:r>
              <w:rPr>
                <w:rFonts w:ascii="Calibri" w:eastAsia="Calibri" w:hAnsi="Calibri" w:cs="Calibri"/>
              </w:rPr>
              <w:t xml:space="preserve">53 </w:t>
            </w:r>
          </w:p>
        </w:tc>
        <w:tc>
          <w:tcPr>
            <w:tcW w:w="807" w:type="dxa"/>
            <w:tcBorders>
              <w:top w:val="nil"/>
              <w:left w:val="single" w:sz="4" w:space="0" w:color="000000"/>
              <w:bottom w:val="single" w:sz="4" w:space="0" w:color="000000"/>
              <w:right w:val="single" w:sz="4" w:space="0" w:color="000000"/>
            </w:tcBorders>
          </w:tcPr>
          <w:p w14:paraId="7E0DFE5A" w14:textId="77777777" w:rsidR="005A0059" w:rsidRDefault="005A0059">
            <w:r>
              <w:rPr>
                <w:rFonts w:ascii="Calibri" w:eastAsia="Calibri" w:hAnsi="Calibri" w:cs="Calibri"/>
              </w:rPr>
              <w:t xml:space="preserve">49 </w:t>
            </w:r>
          </w:p>
        </w:tc>
        <w:tc>
          <w:tcPr>
            <w:tcW w:w="811" w:type="dxa"/>
            <w:tcBorders>
              <w:top w:val="nil"/>
              <w:left w:val="single" w:sz="4" w:space="0" w:color="000000"/>
              <w:bottom w:val="single" w:sz="4" w:space="0" w:color="000000"/>
              <w:right w:val="single" w:sz="4" w:space="0" w:color="000000"/>
            </w:tcBorders>
          </w:tcPr>
          <w:p w14:paraId="79E3C73E" w14:textId="77777777" w:rsidR="005A0059" w:rsidRDefault="005A0059">
            <w:pPr>
              <w:ind w:left="5"/>
            </w:pPr>
            <w:r>
              <w:rPr>
                <w:rFonts w:ascii="Calibri" w:eastAsia="Calibri" w:hAnsi="Calibri" w:cs="Calibri"/>
              </w:rPr>
              <w:t xml:space="preserve">50 </w:t>
            </w:r>
          </w:p>
        </w:tc>
        <w:tc>
          <w:tcPr>
            <w:tcW w:w="812" w:type="dxa"/>
            <w:tcBorders>
              <w:top w:val="nil"/>
              <w:left w:val="single" w:sz="4" w:space="0" w:color="000000"/>
              <w:bottom w:val="single" w:sz="4" w:space="0" w:color="000000"/>
              <w:right w:val="single" w:sz="4" w:space="0" w:color="000000"/>
            </w:tcBorders>
          </w:tcPr>
          <w:p w14:paraId="325F7BCD" w14:textId="77777777" w:rsidR="005A0059" w:rsidRDefault="005A0059">
            <w:r>
              <w:rPr>
                <w:rFonts w:ascii="Calibri" w:eastAsia="Calibri" w:hAnsi="Calibri" w:cs="Calibri"/>
              </w:rPr>
              <w:t xml:space="preserve">43 </w:t>
            </w:r>
          </w:p>
        </w:tc>
      </w:tr>
    </w:tbl>
    <w:p w14:paraId="41092F9D" w14:textId="77777777" w:rsidR="005A0059" w:rsidRDefault="005A0059">
      <w:pPr>
        <w:spacing w:after="0"/>
      </w:pPr>
      <w:r>
        <w:rPr>
          <w:rFonts w:ascii="Calibri" w:eastAsia="Calibri" w:hAnsi="Calibri" w:cs="Calibri"/>
          <w:b/>
          <w:color w:val="0070C0"/>
        </w:rPr>
        <w:t xml:space="preserve"> </w:t>
      </w:r>
    </w:p>
    <w:p w14:paraId="18747BF8" w14:textId="77777777" w:rsidR="005A0059" w:rsidRDefault="005A0059">
      <w:pPr>
        <w:spacing w:after="3" w:line="248" w:lineRule="auto"/>
        <w:ind w:left="-5" w:hanging="10"/>
      </w:pPr>
      <w:r>
        <w:rPr>
          <w:rFonts w:ascii="Calibri" w:eastAsia="Calibri" w:hAnsi="Calibri" w:cs="Calibri"/>
          <w:b/>
          <w:color w:val="0070C0"/>
        </w:rPr>
        <w:t xml:space="preserve">The 2022 golf fundraiser brought in a similar number of auction items as in 2021, yet we delivered a profit a higher bid of $1,277.00 vs. only $819.00 in 2021.  We only had one auction item worthy of a live auction, the other lesser auction items were all part of our silent auction.  The largest auction income amount was $550 for a foursome of golf at the Stillwater Country Club donated by our hosts at the Country Club (live auction) and was one of five auction items that sold for more than $100.     </w:t>
      </w:r>
    </w:p>
    <w:p w14:paraId="47C49C14" w14:textId="77777777" w:rsidR="005A0059" w:rsidRDefault="005A0059">
      <w:pPr>
        <w:spacing w:after="0"/>
      </w:pPr>
      <w:r>
        <w:rPr>
          <w:rFonts w:ascii="Calibri" w:eastAsia="Calibri" w:hAnsi="Calibri" w:cs="Calibri"/>
        </w:rPr>
        <w:t xml:space="preserve"> </w:t>
      </w:r>
    </w:p>
    <w:p w14:paraId="5CA493F0" w14:textId="77777777" w:rsidR="005A0059" w:rsidRDefault="005A0059">
      <w:pPr>
        <w:spacing w:after="0"/>
        <w:ind w:left="-5" w:hanging="10"/>
      </w:pPr>
      <w:r>
        <w:rPr>
          <w:rFonts w:ascii="Calibri" w:eastAsia="Calibri" w:hAnsi="Calibri" w:cs="Calibri"/>
          <w:b/>
        </w:rPr>
        <w:t xml:space="preserve">Summary of Significant Expenses/Income </w:t>
      </w:r>
    </w:p>
    <w:p w14:paraId="30CC54E0" w14:textId="77777777" w:rsidR="005A0059" w:rsidRDefault="005A0059">
      <w:pPr>
        <w:spacing w:after="3" w:line="248" w:lineRule="auto"/>
        <w:ind w:left="-5" w:right="4659" w:hanging="10"/>
      </w:pPr>
      <w:r>
        <w:rPr>
          <w:rFonts w:ascii="Calibri" w:eastAsia="Calibri" w:hAnsi="Calibri" w:cs="Calibri"/>
          <w:b/>
          <w:color w:val="0070C0"/>
        </w:rPr>
        <w:t xml:space="preserve">Table 2 below summarizes the net income and expenses.   </w:t>
      </w:r>
      <w:r>
        <w:rPr>
          <w:rFonts w:ascii="Calibri" w:eastAsia="Calibri" w:hAnsi="Calibri" w:cs="Calibri"/>
          <w:b/>
        </w:rPr>
        <w:t xml:space="preserve">Table 2 </w:t>
      </w:r>
    </w:p>
    <w:tbl>
      <w:tblPr>
        <w:tblStyle w:val="TableGrid0"/>
        <w:tblW w:w="4216" w:type="dxa"/>
        <w:tblInd w:w="12" w:type="dxa"/>
        <w:tblCellMar>
          <w:top w:w="79" w:type="dxa"/>
          <w:left w:w="108" w:type="dxa"/>
        </w:tblCellMar>
        <w:tblLook w:val="04A0" w:firstRow="1" w:lastRow="0" w:firstColumn="1" w:lastColumn="0" w:noHBand="0" w:noVBand="1"/>
      </w:tblPr>
      <w:tblGrid>
        <w:gridCol w:w="2797"/>
        <w:gridCol w:w="1419"/>
      </w:tblGrid>
      <w:tr w:rsidR="005A0059" w14:paraId="4D7969CD" w14:textId="77777777">
        <w:trPr>
          <w:trHeight w:val="334"/>
        </w:trPr>
        <w:tc>
          <w:tcPr>
            <w:tcW w:w="2797" w:type="dxa"/>
            <w:tcBorders>
              <w:top w:val="single" w:sz="8" w:space="0" w:color="000000"/>
              <w:left w:val="single" w:sz="8" w:space="0" w:color="000000"/>
              <w:bottom w:val="single" w:sz="8" w:space="0" w:color="000000"/>
              <w:right w:val="nil"/>
            </w:tcBorders>
            <w:shd w:val="clear" w:color="auto" w:fill="BFBFBF"/>
          </w:tcPr>
          <w:p w14:paraId="29E0E46D" w14:textId="77777777" w:rsidR="005A0059" w:rsidRDefault="005A0059">
            <w:r>
              <w:rPr>
                <w:rFonts w:ascii="Calibri" w:eastAsia="Calibri" w:hAnsi="Calibri" w:cs="Calibri"/>
                <w:b/>
              </w:rPr>
              <w:t xml:space="preserve">Profit Calculation </w:t>
            </w:r>
          </w:p>
        </w:tc>
        <w:tc>
          <w:tcPr>
            <w:tcW w:w="1419" w:type="dxa"/>
            <w:tcBorders>
              <w:top w:val="single" w:sz="8" w:space="0" w:color="000000"/>
              <w:left w:val="nil"/>
              <w:bottom w:val="single" w:sz="8" w:space="0" w:color="000000"/>
              <w:right w:val="single" w:sz="8" w:space="0" w:color="000000"/>
            </w:tcBorders>
            <w:shd w:val="clear" w:color="auto" w:fill="BFBFBF"/>
          </w:tcPr>
          <w:p w14:paraId="33A7F547" w14:textId="77777777" w:rsidR="005A0059" w:rsidRDefault="005A0059">
            <w:pPr>
              <w:ind w:left="2"/>
            </w:pPr>
            <w:r>
              <w:rPr>
                <w:rFonts w:ascii="Calibri" w:eastAsia="Calibri" w:hAnsi="Calibri" w:cs="Calibri"/>
                <w:b/>
              </w:rPr>
              <w:t xml:space="preserve">  </w:t>
            </w:r>
          </w:p>
        </w:tc>
      </w:tr>
      <w:tr w:rsidR="005A0059" w14:paraId="650DFE5F" w14:textId="77777777">
        <w:trPr>
          <w:trHeight w:val="307"/>
        </w:trPr>
        <w:tc>
          <w:tcPr>
            <w:tcW w:w="2797" w:type="dxa"/>
            <w:vMerge w:val="restart"/>
            <w:tcBorders>
              <w:top w:val="single" w:sz="8" w:space="0" w:color="000000"/>
              <w:left w:val="single" w:sz="8" w:space="0" w:color="000000"/>
              <w:bottom w:val="single" w:sz="8" w:space="0" w:color="000000"/>
              <w:right w:val="nil"/>
            </w:tcBorders>
          </w:tcPr>
          <w:p w14:paraId="45DCC27A" w14:textId="77777777" w:rsidR="005A0059" w:rsidRDefault="005A0059">
            <w:pPr>
              <w:spacing w:after="26"/>
              <w:ind w:right="106"/>
              <w:jc w:val="right"/>
            </w:pPr>
            <w:r>
              <w:rPr>
                <w:rFonts w:ascii="Calibri" w:eastAsia="Calibri" w:hAnsi="Calibri" w:cs="Calibri"/>
              </w:rPr>
              <w:t xml:space="preserve">Income = </w:t>
            </w:r>
          </w:p>
          <w:p w14:paraId="411D9677" w14:textId="77777777" w:rsidR="005A0059" w:rsidRDefault="005A0059">
            <w:pPr>
              <w:ind w:right="106"/>
              <w:jc w:val="right"/>
            </w:pPr>
            <w:r>
              <w:rPr>
                <w:rFonts w:ascii="Calibri" w:eastAsia="Calibri" w:hAnsi="Calibri" w:cs="Calibri"/>
              </w:rPr>
              <w:t xml:space="preserve">Expenses = </w:t>
            </w:r>
          </w:p>
        </w:tc>
        <w:tc>
          <w:tcPr>
            <w:tcW w:w="1419" w:type="dxa"/>
            <w:tcBorders>
              <w:top w:val="single" w:sz="8" w:space="0" w:color="000000"/>
              <w:left w:val="nil"/>
              <w:bottom w:val="nil"/>
              <w:right w:val="single" w:sz="8" w:space="0" w:color="000000"/>
            </w:tcBorders>
            <w:shd w:val="clear" w:color="auto" w:fill="FFFF00"/>
          </w:tcPr>
          <w:p w14:paraId="27222C66" w14:textId="77777777" w:rsidR="005A0059" w:rsidRDefault="005A0059">
            <w:pPr>
              <w:ind w:right="101"/>
              <w:jc w:val="right"/>
            </w:pPr>
            <w:r>
              <w:rPr>
                <w:rFonts w:ascii="Calibri" w:eastAsia="Calibri" w:hAnsi="Calibri" w:cs="Calibri"/>
              </w:rPr>
              <w:t xml:space="preserve">$10,102.00  </w:t>
            </w:r>
          </w:p>
        </w:tc>
      </w:tr>
      <w:tr w:rsidR="005A0059" w14:paraId="72F5C612" w14:textId="77777777">
        <w:trPr>
          <w:trHeight w:val="324"/>
        </w:trPr>
        <w:tc>
          <w:tcPr>
            <w:tcW w:w="0" w:type="auto"/>
            <w:vMerge/>
            <w:tcBorders>
              <w:top w:val="nil"/>
              <w:left w:val="single" w:sz="8" w:space="0" w:color="000000"/>
              <w:bottom w:val="single" w:sz="8" w:space="0" w:color="000000"/>
              <w:right w:val="nil"/>
            </w:tcBorders>
          </w:tcPr>
          <w:p w14:paraId="64E480FD" w14:textId="77777777" w:rsidR="005A0059" w:rsidRDefault="005A0059"/>
        </w:tc>
        <w:tc>
          <w:tcPr>
            <w:tcW w:w="1419" w:type="dxa"/>
            <w:tcBorders>
              <w:top w:val="nil"/>
              <w:left w:val="nil"/>
              <w:bottom w:val="single" w:sz="8" w:space="0" w:color="000000"/>
              <w:right w:val="single" w:sz="8" w:space="0" w:color="000000"/>
            </w:tcBorders>
            <w:shd w:val="clear" w:color="auto" w:fill="DA9694"/>
          </w:tcPr>
          <w:p w14:paraId="2D355B21" w14:textId="77777777" w:rsidR="005A0059" w:rsidRDefault="005A0059">
            <w:pPr>
              <w:ind w:right="102"/>
              <w:jc w:val="right"/>
            </w:pPr>
            <w:r>
              <w:rPr>
                <w:rFonts w:ascii="Calibri" w:eastAsia="Calibri" w:hAnsi="Calibri" w:cs="Calibri"/>
              </w:rPr>
              <w:t xml:space="preserve">$5,225.63  </w:t>
            </w:r>
          </w:p>
        </w:tc>
      </w:tr>
      <w:tr w:rsidR="005A0059" w14:paraId="631C3971" w14:textId="77777777">
        <w:trPr>
          <w:trHeight w:val="338"/>
        </w:trPr>
        <w:tc>
          <w:tcPr>
            <w:tcW w:w="2797" w:type="dxa"/>
            <w:tcBorders>
              <w:top w:val="single" w:sz="8" w:space="0" w:color="000000"/>
              <w:left w:val="single" w:sz="8" w:space="0" w:color="000000"/>
              <w:bottom w:val="single" w:sz="8" w:space="0" w:color="000000"/>
              <w:right w:val="nil"/>
            </w:tcBorders>
          </w:tcPr>
          <w:p w14:paraId="59BC8C82" w14:textId="77777777" w:rsidR="005A0059" w:rsidRDefault="005A0059">
            <w:pPr>
              <w:ind w:right="110"/>
              <w:jc w:val="right"/>
            </w:pPr>
            <w:r>
              <w:rPr>
                <w:rFonts w:ascii="Calibri" w:eastAsia="Calibri" w:hAnsi="Calibri" w:cs="Calibri"/>
                <w:b/>
              </w:rPr>
              <w:t xml:space="preserve">Net Income = </w:t>
            </w:r>
          </w:p>
        </w:tc>
        <w:tc>
          <w:tcPr>
            <w:tcW w:w="1419" w:type="dxa"/>
            <w:tcBorders>
              <w:top w:val="single" w:sz="8" w:space="0" w:color="000000"/>
              <w:left w:val="nil"/>
              <w:bottom w:val="single" w:sz="8" w:space="0" w:color="000000"/>
              <w:right w:val="single" w:sz="8" w:space="0" w:color="000000"/>
            </w:tcBorders>
          </w:tcPr>
          <w:p w14:paraId="31674DB0" w14:textId="77777777" w:rsidR="005A0059" w:rsidRDefault="005A0059">
            <w:pPr>
              <w:ind w:right="101"/>
              <w:jc w:val="right"/>
            </w:pPr>
            <w:r>
              <w:rPr>
                <w:rFonts w:ascii="Calibri" w:eastAsia="Calibri" w:hAnsi="Calibri" w:cs="Calibri"/>
                <w:b/>
              </w:rPr>
              <w:t xml:space="preserve">$4,876.37  </w:t>
            </w:r>
          </w:p>
        </w:tc>
      </w:tr>
    </w:tbl>
    <w:p w14:paraId="4CD4A274" w14:textId="77777777" w:rsidR="005A0059" w:rsidRDefault="005A0059">
      <w:pPr>
        <w:spacing w:after="0"/>
      </w:pPr>
      <w:r>
        <w:rPr>
          <w:rFonts w:ascii="Calibri" w:eastAsia="Calibri" w:hAnsi="Calibri" w:cs="Calibri"/>
          <w:b/>
        </w:rPr>
        <w:t xml:space="preserve"> </w:t>
      </w:r>
    </w:p>
    <w:p w14:paraId="14692664" w14:textId="77777777" w:rsidR="005A0059" w:rsidRDefault="005A0059">
      <w:pPr>
        <w:spacing w:after="3" w:line="248" w:lineRule="auto"/>
        <w:ind w:left="-5" w:hanging="10"/>
      </w:pPr>
      <w:r>
        <w:rPr>
          <w:rFonts w:ascii="Calibri" w:eastAsia="Calibri" w:hAnsi="Calibri" w:cs="Calibri"/>
          <w:b/>
          <w:color w:val="0070C0"/>
        </w:rPr>
        <w:lastRenderedPageBreak/>
        <w:t xml:space="preserve">Moving our event to the Stillwater Country Club allowed us to maintain our costs at a bargain rate of $75/golfer ($5.00 more than in 2021) for one of the higher rated golf courses in the Twin Cities area.  The SCC Bar &amp; Grill staff worked with us to customize a new breakfast snack and lunch menu to keep the food costs at exactly $25.00 per golfer, which was a $2 decline in prices from 2021’s per golfer food costs.  We heard positive comments from the diners on the selection of food and available beverages.  This year featured a “Hot Dog, Brat, Burger, and Fish Sandwich” buffet. </w:t>
      </w:r>
    </w:p>
    <w:p w14:paraId="20F29389" w14:textId="77777777" w:rsidR="005A0059" w:rsidRDefault="005A0059">
      <w:pPr>
        <w:spacing w:after="0"/>
      </w:pPr>
      <w:r>
        <w:rPr>
          <w:rFonts w:ascii="Calibri" w:eastAsia="Calibri" w:hAnsi="Calibri" w:cs="Calibri"/>
          <w:b/>
          <w:color w:val="0070C0"/>
        </w:rPr>
        <w:t xml:space="preserve"> </w:t>
      </w:r>
    </w:p>
    <w:p w14:paraId="1512B402" w14:textId="77777777" w:rsidR="005A0059" w:rsidRDefault="005A0059">
      <w:pPr>
        <w:spacing w:after="3" w:line="248" w:lineRule="auto"/>
        <w:ind w:left="-5" w:hanging="10"/>
      </w:pPr>
      <w:r>
        <w:rPr>
          <w:rFonts w:ascii="Calibri" w:eastAsia="Calibri" w:hAnsi="Calibri" w:cs="Calibri"/>
          <w:b/>
          <w:color w:val="0070C0"/>
        </w:rPr>
        <w:t xml:space="preserve">Table 3 summarizes the trend of both expenses and net profit for the golf fundraiser. </w:t>
      </w:r>
    </w:p>
    <w:p w14:paraId="09905DE9" w14:textId="77777777" w:rsidR="005A0059" w:rsidRDefault="005A0059">
      <w:pPr>
        <w:spacing w:after="0"/>
        <w:ind w:left="-5" w:hanging="10"/>
      </w:pPr>
      <w:r>
        <w:rPr>
          <w:rFonts w:ascii="Calibri" w:eastAsia="Calibri" w:hAnsi="Calibri" w:cs="Calibri"/>
          <w:b/>
        </w:rPr>
        <w:t xml:space="preserve">Table 3 </w:t>
      </w:r>
    </w:p>
    <w:tbl>
      <w:tblPr>
        <w:tblStyle w:val="TableGrid0"/>
        <w:tblW w:w="11438" w:type="dxa"/>
        <w:tblInd w:w="-182" w:type="dxa"/>
        <w:tblCellMar>
          <w:top w:w="46" w:type="dxa"/>
          <w:left w:w="115" w:type="dxa"/>
          <w:bottom w:w="8" w:type="dxa"/>
          <w:right w:w="12" w:type="dxa"/>
        </w:tblCellMar>
        <w:tblLook w:val="04A0" w:firstRow="1" w:lastRow="0" w:firstColumn="1" w:lastColumn="0" w:noHBand="0" w:noVBand="1"/>
      </w:tblPr>
      <w:tblGrid>
        <w:gridCol w:w="1713"/>
        <w:gridCol w:w="1349"/>
        <w:gridCol w:w="1172"/>
        <w:gridCol w:w="1258"/>
        <w:gridCol w:w="1263"/>
        <w:gridCol w:w="1172"/>
        <w:gridCol w:w="1167"/>
        <w:gridCol w:w="1172"/>
        <w:gridCol w:w="1172"/>
      </w:tblGrid>
      <w:tr w:rsidR="005A0059" w14:paraId="755FC9B2" w14:textId="77777777">
        <w:trPr>
          <w:trHeight w:val="278"/>
        </w:trPr>
        <w:tc>
          <w:tcPr>
            <w:tcW w:w="1714" w:type="dxa"/>
            <w:tcBorders>
              <w:top w:val="single" w:sz="4" w:space="0" w:color="000000"/>
              <w:left w:val="single" w:sz="4" w:space="0" w:color="000000"/>
              <w:bottom w:val="single" w:sz="4" w:space="0" w:color="000000"/>
              <w:right w:val="single" w:sz="4" w:space="0" w:color="000000"/>
            </w:tcBorders>
          </w:tcPr>
          <w:p w14:paraId="026F7B6E" w14:textId="77777777" w:rsidR="005A0059" w:rsidRDefault="005A0059">
            <w:r>
              <w:rPr>
                <w:rFonts w:ascii="Calibri" w:eastAsia="Calibri" w:hAnsi="Calibri" w:cs="Calibri"/>
                <w:b/>
              </w:rPr>
              <w:t xml:space="preserve">Year </w:t>
            </w:r>
          </w:p>
        </w:tc>
        <w:tc>
          <w:tcPr>
            <w:tcW w:w="1349" w:type="dxa"/>
            <w:tcBorders>
              <w:top w:val="single" w:sz="4" w:space="0" w:color="000000"/>
              <w:left w:val="single" w:sz="4" w:space="0" w:color="000000"/>
              <w:bottom w:val="single" w:sz="4" w:space="0" w:color="000000"/>
              <w:right w:val="single" w:sz="4" w:space="0" w:color="000000"/>
            </w:tcBorders>
          </w:tcPr>
          <w:p w14:paraId="09DEDEE4" w14:textId="77777777" w:rsidR="005A0059" w:rsidRDefault="005A0059">
            <w:pPr>
              <w:ind w:right="106"/>
              <w:jc w:val="center"/>
            </w:pPr>
            <w:r>
              <w:rPr>
                <w:rFonts w:ascii="Calibri" w:eastAsia="Calibri" w:hAnsi="Calibri" w:cs="Calibri"/>
                <w:b/>
              </w:rPr>
              <w:t xml:space="preserve">2022 </w:t>
            </w:r>
          </w:p>
        </w:tc>
        <w:tc>
          <w:tcPr>
            <w:tcW w:w="1172" w:type="dxa"/>
            <w:tcBorders>
              <w:top w:val="single" w:sz="4" w:space="0" w:color="000000"/>
              <w:left w:val="single" w:sz="4" w:space="0" w:color="000000"/>
              <w:bottom w:val="single" w:sz="4" w:space="0" w:color="000000"/>
              <w:right w:val="single" w:sz="4" w:space="0" w:color="000000"/>
            </w:tcBorders>
          </w:tcPr>
          <w:p w14:paraId="46197F96" w14:textId="77777777" w:rsidR="005A0059" w:rsidRDefault="005A0059">
            <w:pPr>
              <w:ind w:right="111"/>
              <w:jc w:val="center"/>
            </w:pPr>
            <w:r>
              <w:rPr>
                <w:rFonts w:ascii="Calibri" w:eastAsia="Calibri" w:hAnsi="Calibri" w:cs="Calibri"/>
                <w:b/>
              </w:rPr>
              <w:t xml:space="preserve">2021 </w:t>
            </w:r>
          </w:p>
        </w:tc>
        <w:tc>
          <w:tcPr>
            <w:tcW w:w="1258" w:type="dxa"/>
            <w:tcBorders>
              <w:top w:val="single" w:sz="4" w:space="0" w:color="000000"/>
              <w:left w:val="single" w:sz="4" w:space="0" w:color="000000"/>
              <w:bottom w:val="single" w:sz="4" w:space="0" w:color="000000"/>
              <w:right w:val="single" w:sz="4" w:space="0" w:color="000000"/>
            </w:tcBorders>
          </w:tcPr>
          <w:p w14:paraId="5B407526" w14:textId="77777777" w:rsidR="005A0059" w:rsidRDefault="005A0059">
            <w:pPr>
              <w:ind w:right="102"/>
              <w:jc w:val="center"/>
            </w:pPr>
            <w:r>
              <w:rPr>
                <w:rFonts w:ascii="Calibri" w:eastAsia="Calibri" w:hAnsi="Calibri" w:cs="Calibri"/>
                <w:b/>
              </w:rPr>
              <w:t xml:space="preserve">2019 </w:t>
            </w:r>
          </w:p>
        </w:tc>
        <w:tc>
          <w:tcPr>
            <w:tcW w:w="1263" w:type="dxa"/>
            <w:tcBorders>
              <w:top w:val="single" w:sz="4" w:space="0" w:color="000000"/>
              <w:left w:val="single" w:sz="4" w:space="0" w:color="000000"/>
              <w:bottom w:val="single" w:sz="4" w:space="0" w:color="000000"/>
              <w:right w:val="single" w:sz="4" w:space="0" w:color="000000"/>
            </w:tcBorders>
          </w:tcPr>
          <w:p w14:paraId="52DB114A" w14:textId="77777777" w:rsidR="005A0059" w:rsidRDefault="005A0059">
            <w:pPr>
              <w:ind w:right="106"/>
              <w:jc w:val="center"/>
            </w:pPr>
            <w:r>
              <w:rPr>
                <w:rFonts w:ascii="Calibri" w:eastAsia="Calibri" w:hAnsi="Calibri" w:cs="Calibri"/>
                <w:b/>
              </w:rPr>
              <w:t xml:space="preserve">2018 </w:t>
            </w:r>
          </w:p>
        </w:tc>
        <w:tc>
          <w:tcPr>
            <w:tcW w:w="1172" w:type="dxa"/>
            <w:tcBorders>
              <w:top w:val="single" w:sz="4" w:space="0" w:color="000000"/>
              <w:left w:val="single" w:sz="4" w:space="0" w:color="000000"/>
              <w:bottom w:val="single" w:sz="4" w:space="0" w:color="000000"/>
              <w:right w:val="single" w:sz="4" w:space="0" w:color="000000"/>
            </w:tcBorders>
          </w:tcPr>
          <w:p w14:paraId="39331F99" w14:textId="77777777" w:rsidR="005A0059" w:rsidRDefault="005A0059">
            <w:pPr>
              <w:ind w:right="110"/>
              <w:jc w:val="center"/>
            </w:pPr>
            <w:r>
              <w:rPr>
                <w:rFonts w:ascii="Calibri" w:eastAsia="Calibri" w:hAnsi="Calibri" w:cs="Calibri"/>
                <w:b/>
              </w:rPr>
              <w:t xml:space="preserve">2017 </w:t>
            </w:r>
          </w:p>
        </w:tc>
        <w:tc>
          <w:tcPr>
            <w:tcW w:w="1167" w:type="dxa"/>
            <w:tcBorders>
              <w:top w:val="single" w:sz="4" w:space="0" w:color="000000"/>
              <w:left w:val="single" w:sz="4" w:space="0" w:color="000000"/>
              <w:bottom w:val="single" w:sz="4" w:space="0" w:color="000000"/>
              <w:right w:val="single" w:sz="4" w:space="0" w:color="000000"/>
            </w:tcBorders>
          </w:tcPr>
          <w:p w14:paraId="794FF0A4" w14:textId="77777777" w:rsidR="005A0059" w:rsidRDefault="005A0059">
            <w:pPr>
              <w:ind w:right="115"/>
              <w:jc w:val="center"/>
            </w:pPr>
            <w:r>
              <w:rPr>
                <w:rFonts w:ascii="Calibri" w:eastAsia="Calibri" w:hAnsi="Calibri" w:cs="Calibri"/>
                <w:b/>
              </w:rPr>
              <w:t xml:space="preserve">2016 </w:t>
            </w:r>
          </w:p>
        </w:tc>
        <w:tc>
          <w:tcPr>
            <w:tcW w:w="1172" w:type="dxa"/>
            <w:tcBorders>
              <w:top w:val="single" w:sz="4" w:space="0" w:color="000000"/>
              <w:left w:val="single" w:sz="4" w:space="0" w:color="000000"/>
              <w:bottom w:val="single" w:sz="4" w:space="0" w:color="000000"/>
              <w:right w:val="single" w:sz="4" w:space="0" w:color="000000"/>
            </w:tcBorders>
          </w:tcPr>
          <w:p w14:paraId="0ACFCF66" w14:textId="77777777" w:rsidR="005A0059" w:rsidRDefault="005A0059">
            <w:pPr>
              <w:ind w:right="110"/>
              <w:jc w:val="center"/>
            </w:pPr>
            <w:r>
              <w:rPr>
                <w:rFonts w:ascii="Calibri" w:eastAsia="Calibri" w:hAnsi="Calibri" w:cs="Calibri"/>
                <w:b/>
              </w:rPr>
              <w:t xml:space="preserve">2015 </w:t>
            </w:r>
          </w:p>
        </w:tc>
        <w:tc>
          <w:tcPr>
            <w:tcW w:w="1172" w:type="dxa"/>
            <w:tcBorders>
              <w:top w:val="single" w:sz="4" w:space="0" w:color="000000"/>
              <w:left w:val="single" w:sz="4" w:space="0" w:color="000000"/>
              <w:bottom w:val="single" w:sz="4" w:space="0" w:color="000000"/>
              <w:right w:val="single" w:sz="4" w:space="0" w:color="000000"/>
            </w:tcBorders>
          </w:tcPr>
          <w:p w14:paraId="61542D6E" w14:textId="77777777" w:rsidR="005A0059" w:rsidRDefault="005A0059">
            <w:pPr>
              <w:ind w:right="110"/>
              <w:jc w:val="center"/>
            </w:pPr>
            <w:r>
              <w:rPr>
                <w:rFonts w:ascii="Calibri" w:eastAsia="Calibri" w:hAnsi="Calibri" w:cs="Calibri"/>
                <w:b/>
              </w:rPr>
              <w:t xml:space="preserve">2014 </w:t>
            </w:r>
          </w:p>
        </w:tc>
      </w:tr>
      <w:tr w:rsidR="005A0059" w14:paraId="04F4F7D9" w14:textId="77777777">
        <w:trPr>
          <w:trHeight w:val="278"/>
        </w:trPr>
        <w:tc>
          <w:tcPr>
            <w:tcW w:w="1714" w:type="dxa"/>
            <w:tcBorders>
              <w:top w:val="single" w:sz="4" w:space="0" w:color="000000"/>
              <w:left w:val="single" w:sz="4" w:space="0" w:color="000000"/>
              <w:bottom w:val="single" w:sz="4" w:space="0" w:color="000000"/>
              <w:right w:val="single" w:sz="4" w:space="0" w:color="000000"/>
            </w:tcBorders>
          </w:tcPr>
          <w:p w14:paraId="76C9B1B7" w14:textId="77777777" w:rsidR="005A0059" w:rsidRDefault="005A0059">
            <w:r>
              <w:rPr>
                <w:rFonts w:ascii="Calibri" w:eastAsia="Calibri" w:hAnsi="Calibri" w:cs="Calibri"/>
                <w:b/>
              </w:rPr>
              <w:t xml:space="preserve">Total Income </w:t>
            </w:r>
          </w:p>
        </w:tc>
        <w:tc>
          <w:tcPr>
            <w:tcW w:w="1349" w:type="dxa"/>
            <w:tcBorders>
              <w:top w:val="single" w:sz="4" w:space="0" w:color="000000"/>
              <w:left w:val="single" w:sz="4" w:space="0" w:color="000000"/>
              <w:bottom w:val="single" w:sz="4" w:space="0" w:color="000000"/>
              <w:right w:val="single" w:sz="4" w:space="0" w:color="000000"/>
            </w:tcBorders>
          </w:tcPr>
          <w:p w14:paraId="32B3A3A8" w14:textId="77777777" w:rsidR="005A0059" w:rsidRDefault="005A0059">
            <w:pPr>
              <w:ind w:left="53"/>
            </w:pPr>
            <w:r>
              <w:rPr>
                <w:rFonts w:ascii="Calibri" w:eastAsia="Calibri" w:hAnsi="Calibri" w:cs="Calibri"/>
                <w:b/>
              </w:rPr>
              <w:t xml:space="preserve">$10,102.00 </w:t>
            </w:r>
          </w:p>
        </w:tc>
        <w:tc>
          <w:tcPr>
            <w:tcW w:w="1172" w:type="dxa"/>
            <w:tcBorders>
              <w:top w:val="single" w:sz="4" w:space="0" w:color="000000"/>
              <w:left w:val="single" w:sz="4" w:space="0" w:color="000000"/>
              <w:bottom w:val="single" w:sz="4" w:space="0" w:color="000000"/>
              <w:right w:val="single" w:sz="4" w:space="0" w:color="000000"/>
            </w:tcBorders>
          </w:tcPr>
          <w:p w14:paraId="309A2658" w14:textId="77777777" w:rsidR="005A0059" w:rsidRDefault="005A0059">
            <w:pPr>
              <w:ind w:left="19"/>
            </w:pPr>
            <w:r>
              <w:rPr>
                <w:rFonts w:ascii="Calibri" w:eastAsia="Calibri" w:hAnsi="Calibri" w:cs="Calibri"/>
                <w:b/>
              </w:rPr>
              <w:t xml:space="preserve">$7,586.00 </w:t>
            </w:r>
          </w:p>
        </w:tc>
        <w:tc>
          <w:tcPr>
            <w:tcW w:w="1258" w:type="dxa"/>
            <w:tcBorders>
              <w:top w:val="single" w:sz="4" w:space="0" w:color="000000"/>
              <w:left w:val="single" w:sz="4" w:space="0" w:color="000000"/>
              <w:bottom w:val="single" w:sz="4" w:space="0" w:color="000000"/>
              <w:right w:val="single" w:sz="4" w:space="0" w:color="000000"/>
            </w:tcBorders>
          </w:tcPr>
          <w:p w14:paraId="24BDCE4B" w14:textId="77777777" w:rsidR="005A0059" w:rsidRDefault="005A0059">
            <w:pPr>
              <w:ind w:left="10"/>
            </w:pPr>
            <w:r>
              <w:rPr>
                <w:rFonts w:ascii="Calibri" w:eastAsia="Calibri" w:hAnsi="Calibri" w:cs="Calibri"/>
                <w:b/>
              </w:rPr>
              <w:t xml:space="preserve">$12,285.00 </w:t>
            </w:r>
          </w:p>
        </w:tc>
        <w:tc>
          <w:tcPr>
            <w:tcW w:w="1263" w:type="dxa"/>
            <w:tcBorders>
              <w:top w:val="single" w:sz="4" w:space="0" w:color="000000"/>
              <w:left w:val="single" w:sz="4" w:space="0" w:color="000000"/>
              <w:bottom w:val="single" w:sz="4" w:space="0" w:color="000000"/>
              <w:right w:val="single" w:sz="4" w:space="0" w:color="000000"/>
            </w:tcBorders>
          </w:tcPr>
          <w:p w14:paraId="209FE24C" w14:textId="77777777" w:rsidR="005A0059" w:rsidRDefault="005A0059">
            <w:pPr>
              <w:ind w:left="24"/>
            </w:pPr>
            <w:r>
              <w:rPr>
                <w:rFonts w:ascii="Calibri" w:eastAsia="Calibri" w:hAnsi="Calibri" w:cs="Calibri"/>
                <w:b/>
              </w:rPr>
              <w:t xml:space="preserve">$10,111.00 </w:t>
            </w:r>
          </w:p>
        </w:tc>
        <w:tc>
          <w:tcPr>
            <w:tcW w:w="1172" w:type="dxa"/>
            <w:tcBorders>
              <w:top w:val="single" w:sz="4" w:space="0" w:color="000000"/>
              <w:left w:val="single" w:sz="4" w:space="0" w:color="000000"/>
              <w:bottom w:val="single" w:sz="4" w:space="0" w:color="000000"/>
              <w:right w:val="single" w:sz="4" w:space="0" w:color="000000"/>
            </w:tcBorders>
          </w:tcPr>
          <w:p w14:paraId="30B9494A" w14:textId="77777777" w:rsidR="005A0059" w:rsidRDefault="005A0059">
            <w:pPr>
              <w:ind w:left="43"/>
            </w:pPr>
            <w:r>
              <w:rPr>
                <w:rFonts w:ascii="Calibri" w:eastAsia="Calibri" w:hAnsi="Calibri" w:cs="Calibri"/>
                <w:b/>
              </w:rPr>
              <w:t xml:space="preserve">$8,540.00 </w:t>
            </w:r>
          </w:p>
        </w:tc>
        <w:tc>
          <w:tcPr>
            <w:tcW w:w="1167" w:type="dxa"/>
            <w:tcBorders>
              <w:top w:val="single" w:sz="4" w:space="0" w:color="000000"/>
              <w:left w:val="single" w:sz="4" w:space="0" w:color="000000"/>
              <w:bottom w:val="single" w:sz="4" w:space="0" w:color="000000"/>
              <w:right w:val="single" w:sz="4" w:space="0" w:color="000000"/>
            </w:tcBorders>
          </w:tcPr>
          <w:p w14:paraId="4F3D60E4" w14:textId="77777777" w:rsidR="005A0059" w:rsidRDefault="005A0059">
            <w:pPr>
              <w:ind w:left="38"/>
            </w:pPr>
            <w:r>
              <w:rPr>
                <w:rFonts w:ascii="Calibri" w:eastAsia="Calibri" w:hAnsi="Calibri" w:cs="Calibri"/>
                <w:b/>
              </w:rPr>
              <w:t xml:space="preserve">$8,198.00 </w:t>
            </w:r>
          </w:p>
        </w:tc>
        <w:tc>
          <w:tcPr>
            <w:tcW w:w="1172" w:type="dxa"/>
            <w:tcBorders>
              <w:top w:val="single" w:sz="4" w:space="0" w:color="000000"/>
              <w:left w:val="single" w:sz="4" w:space="0" w:color="000000"/>
              <w:bottom w:val="single" w:sz="4" w:space="0" w:color="000000"/>
              <w:right w:val="single" w:sz="4" w:space="0" w:color="000000"/>
            </w:tcBorders>
          </w:tcPr>
          <w:p w14:paraId="00BAEFD6" w14:textId="77777777" w:rsidR="005A0059" w:rsidRDefault="005A0059">
            <w:pPr>
              <w:ind w:left="43"/>
            </w:pPr>
            <w:r>
              <w:rPr>
                <w:rFonts w:ascii="Calibri" w:eastAsia="Calibri" w:hAnsi="Calibri" w:cs="Calibri"/>
                <w:b/>
              </w:rPr>
              <w:t xml:space="preserve">$7,890.00 </w:t>
            </w:r>
          </w:p>
        </w:tc>
        <w:tc>
          <w:tcPr>
            <w:tcW w:w="1172" w:type="dxa"/>
            <w:tcBorders>
              <w:top w:val="single" w:sz="4" w:space="0" w:color="000000"/>
              <w:left w:val="single" w:sz="4" w:space="0" w:color="000000"/>
              <w:bottom w:val="single" w:sz="4" w:space="0" w:color="000000"/>
              <w:right w:val="single" w:sz="4" w:space="0" w:color="000000"/>
            </w:tcBorders>
          </w:tcPr>
          <w:p w14:paraId="1E8F9287" w14:textId="77777777" w:rsidR="005A0059" w:rsidRDefault="005A0059">
            <w:pPr>
              <w:ind w:left="43"/>
            </w:pPr>
            <w:r>
              <w:rPr>
                <w:rFonts w:ascii="Calibri" w:eastAsia="Calibri" w:hAnsi="Calibri" w:cs="Calibri"/>
                <w:b/>
              </w:rPr>
              <w:t xml:space="preserve">$6,195.00 </w:t>
            </w:r>
          </w:p>
        </w:tc>
      </w:tr>
      <w:tr w:rsidR="005A0059" w14:paraId="1197A8BB" w14:textId="77777777">
        <w:trPr>
          <w:trHeight w:val="548"/>
        </w:trPr>
        <w:tc>
          <w:tcPr>
            <w:tcW w:w="1714" w:type="dxa"/>
            <w:tcBorders>
              <w:top w:val="single" w:sz="4" w:space="0" w:color="000000"/>
              <w:left w:val="single" w:sz="4" w:space="0" w:color="000000"/>
              <w:bottom w:val="single" w:sz="4" w:space="0" w:color="000000"/>
              <w:right w:val="single" w:sz="4" w:space="0" w:color="000000"/>
            </w:tcBorders>
          </w:tcPr>
          <w:p w14:paraId="44D504A7" w14:textId="77777777" w:rsidR="005A0059" w:rsidRDefault="005A0059">
            <w:r>
              <w:rPr>
                <w:rFonts w:ascii="Calibri" w:eastAsia="Calibri" w:hAnsi="Calibri" w:cs="Calibri"/>
              </w:rPr>
              <w:t xml:space="preserve">   Eagle Card </w:t>
            </w:r>
          </w:p>
          <w:p w14:paraId="3B20616F" w14:textId="77777777" w:rsidR="005A0059" w:rsidRDefault="005A0059">
            <w:r>
              <w:rPr>
                <w:rFonts w:ascii="Calibri" w:eastAsia="Calibri" w:hAnsi="Calibri" w:cs="Calibri"/>
              </w:rPr>
              <w:t xml:space="preserve">Income*** </w:t>
            </w:r>
          </w:p>
        </w:tc>
        <w:tc>
          <w:tcPr>
            <w:tcW w:w="1349" w:type="dxa"/>
            <w:tcBorders>
              <w:top w:val="single" w:sz="4" w:space="0" w:color="000000"/>
              <w:left w:val="single" w:sz="4" w:space="0" w:color="000000"/>
              <w:bottom w:val="single" w:sz="4" w:space="0" w:color="000000"/>
              <w:right w:val="single" w:sz="4" w:space="0" w:color="000000"/>
            </w:tcBorders>
          </w:tcPr>
          <w:p w14:paraId="6446AA8D" w14:textId="77777777" w:rsidR="005A0059" w:rsidRDefault="005A0059">
            <w:pPr>
              <w:ind w:right="106"/>
              <w:jc w:val="right"/>
            </w:pPr>
            <w:r>
              <w:rPr>
                <w:rFonts w:ascii="Calibri" w:eastAsia="Calibri" w:hAnsi="Calibri" w:cs="Calibri"/>
              </w:rPr>
              <w:t xml:space="preserve">$975.00 </w:t>
            </w:r>
          </w:p>
        </w:tc>
        <w:tc>
          <w:tcPr>
            <w:tcW w:w="1172" w:type="dxa"/>
            <w:tcBorders>
              <w:top w:val="single" w:sz="4" w:space="0" w:color="000000"/>
              <w:left w:val="single" w:sz="4" w:space="0" w:color="000000"/>
              <w:bottom w:val="single" w:sz="4" w:space="0" w:color="000000"/>
              <w:right w:val="single" w:sz="4" w:space="0" w:color="000000"/>
            </w:tcBorders>
          </w:tcPr>
          <w:p w14:paraId="0609CB27" w14:textId="77777777" w:rsidR="005A0059" w:rsidRDefault="005A0059">
            <w:pPr>
              <w:ind w:right="107"/>
              <w:jc w:val="right"/>
            </w:pPr>
            <w:r>
              <w:rPr>
                <w:rFonts w:ascii="Calibri" w:eastAsia="Calibri" w:hAnsi="Calibri" w:cs="Calibri"/>
              </w:rPr>
              <w:t xml:space="preserve">$700.00 </w:t>
            </w:r>
          </w:p>
        </w:tc>
        <w:tc>
          <w:tcPr>
            <w:tcW w:w="1258" w:type="dxa"/>
            <w:tcBorders>
              <w:top w:val="single" w:sz="4" w:space="0" w:color="000000"/>
              <w:left w:val="single" w:sz="4" w:space="0" w:color="000000"/>
              <w:bottom w:val="single" w:sz="4" w:space="0" w:color="000000"/>
              <w:right w:val="single" w:sz="4" w:space="0" w:color="000000"/>
            </w:tcBorders>
          </w:tcPr>
          <w:p w14:paraId="40C3482C" w14:textId="77777777" w:rsidR="005A0059" w:rsidRDefault="005A0059">
            <w:pPr>
              <w:ind w:right="102"/>
              <w:jc w:val="right"/>
            </w:pPr>
            <w:r>
              <w:rPr>
                <w:rFonts w:ascii="Calibri" w:eastAsia="Calibri" w:hAnsi="Calibri" w:cs="Calibri"/>
              </w:rPr>
              <w:t xml:space="preserve">$1,450.00 </w:t>
            </w:r>
          </w:p>
        </w:tc>
        <w:tc>
          <w:tcPr>
            <w:tcW w:w="1263" w:type="dxa"/>
            <w:tcBorders>
              <w:top w:val="single" w:sz="4" w:space="0" w:color="000000"/>
              <w:left w:val="single" w:sz="4" w:space="0" w:color="000000"/>
              <w:bottom w:val="single" w:sz="4" w:space="0" w:color="000000"/>
              <w:right w:val="single" w:sz="4" w:space="0" w:color="000000"/>
            </w:tcBorders>
            <w:vAlign w:val="center"/>
          </w:tcPr>
          <w:p w14:paraId="1EB491E2" w14:textId="77777777" w:rsidR="005A0059" w:rsidRDefault="005A0059">
            <w:pPr>
              <w:ind w:right="107"/>
              <w:jc w:val="right"/>
            </w:pPr>
            <w:r>
              <w:rPr>
                <w:rFonts w:ascii="Calibri" w:eastAsia="Calibri" w:hAnsi="Calibri" w:cs="Calibri"/>
              </w:rPr>
              <w:t xml:space="preserve">$1,000.00 </w:t>
            </w:r>
          </w:p>
        </w:tc>
        <w:tc>
          <w:tcPr>
            <w:tcW w:w="1172" w:type="dxa"/>
            <w:tcBorders>
              <w:top w:val="single" w:sz="4" w:space="0" w:color="000000"/>
              <w:left w:val="single" w:sz="4" w:space="0" w:color="000000"/>
              <w:bottom w:val="single" w:sz="4" w:space="0" w:color="000000"/>
              <w:right w:val="single" w:sz="4" w:space="0" w:color="000000"/>
            </w:tcBorders>
            <w:vAlign w:val="center"/>
          </w:tcPr>
          <w:p w14:paraId="104D5309" w14:textId="77777777" w:rsidR="005A0059" w:rsidRDefault="005A0059">
            <w:pPr>
              <w:ind w:right="106"/>
              <w:jc w:val="right"/>
            </w:pPr>
            <w:r>
              <w:rPr>
                <w:rFonts w:ascii="Calibri" w:eastAsia="Calibri" w:hAnsi="Calibri" w:cs="Calibri"/>
              </w:rPr>
              <w:t xml:space="preserve">$975.00 </w:t>
            </w:r>
          </w:p>
        </w:tc>
        <w:tc>
          <w:tcPr>
            <w:tcW w:w="1167" w:type="dxa"/>
            <w:tcBorders>
              <w:top w:val="single" w:sz="4" w:space="0" w:color="000000"/>
              <w:left w:val="single" w:sz="4" w:space="0" w:color="000000"/>
              <w:bottom w:val="single" w:sz="4" w:space="0" w:color="000000"/>
              <w:right w:val="single" w:sz="4" w:space="0" w:color="000000"/>
            </w:tcBorders>
            <w:vAlign w:val="center"/>
          </w:tcPr>
          <w:p w14:paraId="01774223" w14:textId="77777777" w:rsidR="005A0059" w:rsidRDefault="005A0059">
            <w:pPr>
              <w:ind w:right="106"/>
              <w:jc w:val="right"/>
            </w:pPr>
            <w:r>
              <w:rPr>
                <w:rFonts w:ascii="Calibri" w:eastAsia="Calibri" w:hAnsi="Calibri" w:cs="Calibri"/>
              </w:rPr>
              <w:t xml:space="preserve">$660.00 </w:t>
            </w:r>
          </w:p>
        </w:tc>
        <w:tc>
          <w:tcPr>
            <w:tcW w:w="1172" w:type="dxa"/>
            <w:tcBorders>
              <w:top w:val="single" w:sz="4" w:space="0" w:color="000000"/>
              <w:left w:val="single" w:sz="4" w:space="0" w:color="000000"/>
              <w:bottom w:val="single" w:sz="4" w:space="0" w:color="000000"/>
              <w:right w:val="single" w:sz="4" w:space="0" w:color="000000"/>
            </w:tcBorders>
            <w:vAlign w:val="center"/>
          </w:tcPr>
          <w:p w14:paraId="5730DF3A" w14:textId="77777777" w:rsidR="005A0059" w:rsidRDefault="005A0059">
            <w:pPr>
              <w:ind w:right="106"/>
              <w:jc w:val="right"/>
            </w:pPr>
            <w:r>
              <w:rPr>
                <w:rFonts w:ascii="Calibri" w:eastAsia="Calibri" w:hAnsi="Calibri" w:cs="Calibri"/>
              </w:rPr>
              <w:t xml:space="preserve">$860.00 </w:t>
            </w:r>
          </w:p>
        </w:tc>
        <w:tc>
          <w:tcPr>
            <w:tcW w:w="1172" w:type="dxa"/>
            <w:tcBorders>
              <w:top w:val="single" w:sz="4" w:space="0" w:color="000000"/>
              <w:left w:val="single" w:sz="4" w:space="0" w:color="000000"/>
              <w:bottom w:val="single" w:sz="4" w:space="0" w:color="000000"/>
              <w:right w:val="single" w:sz="4" w:space="0" w:color="000000"/>
            </w:tcBorders>
            <w:vAlign w:val="center"/>
          </w:tcPr>
          <w:p w14:paraId="08F09BDA" w14:textId="77777777" w:rsidR="005A0059" w:rsidRDefault="005A0059">
            <w:pPr>
              <w:ind w:right="106"/>
              <w:jc w:val="right"/>
            </w:pPr>
            <w:r>
              <w:rPr>
                <w:rFonts w:ascii="Calibri" w:eastAsia="Calibri" w:hAnsi="Calibri" w:cs="Calibri"/>
              </w:rPr>
              <w:t xml:space="preserve">$700.00 </w:t>
            </w:r>
          </w:p>
        </w:tc>
      </w:tr>
      <w:tr w:rsidR="005A0059" w14:paraId="7CB3BD0C" w14:textId="77777777">
        <w:trPr>
          <w:trHeight w:val="547"/>
        </w:trPr>
        <w:tc>
          <w:tcPr>
            <w:tcW w:w="1714" w:type="dxa"/>
            <w:tcBorders>
              <w:top w:val="single" w:sz="4" w:space="0" w:color="000000"/>
              <w:left w:val="single" w:sz="4" w:space="0" w:color="000000"/>
              <w:bottom w:val="single" w:sz="4" w:space="0" w:color="000000"/>
              <w:right w:val="single" w:sz="4" w:space="0" w:color="000000"/>
            </w:tcBorders>
          </w:tcPr>
          <w:p w14:paraId="0230B9B2" w14:textId="77777777" w:rsidR="005A0059" w:rsidRDefault="005A0059">
            <w:r>
              <w:rPr>
                <w:rFonts w:ascii="Calibri" w:eastAsia="Calibri" w:hAnsi="Calibri" w:cs="Calibri"/>
              </w:rPr>
              <w:t xml:space="preserve">   Silent Auction </w:t>
            </w:r>
          </w:p>
          <w:p w14:paraId="22509824" w14:textId="77777777" w:rsidR="005A0059" w:rsidRDefault="005A0059">
            <w:r>
              <w:rPr>
                <w:rFonts w:ascii="Calibri" w:eastAsia="Calibri" w:hAnsi="Calibri" w:cs="Calibri"/>
              </w:rPr>
              <w:t xml:space="preserve">Income </w:t>
            </w:r>
          </w:p>
        </w:tc>
        <w:tc>
          <w:tcPr>
            <w:tcW w:w="1349" w:type="dxa"/>
            <w:tcBorders>
              <w:top w:val="single" w:sz="4" w:space="0" w:color="000000"/>
              <w:left w:val="single" w:sz="4" w:space="0" w:color="000000"/>
              <w:bottom w:val="single" w:sz="4" w:space="0" w:color="000000"/>
              <w:right w:val="single" w:sz="4" w:space="0" w:color="000000"/>
            </w:tcBorders>
          </w:tcPr>
          <w:p w14:paraId="08E95295" w14:textId="77777777" w:rsidR="005A0059" w:rsidRDefault="005A0059">
            <w:pPr>
              <w:ind w:right="106"/>
              <w:jc w:val="right"/>
            </w:pPr>
            <w:r>
              <w:rPr>
                <w:rFonts w:ascii="Calibri" w:eastAsia="Calibri" w:hAnsi="Calibri" w:cs="Calibri"/>
              </w:rPr>
              <w:t xml:space="preserve">$727.00 </w:t>
            </w:r>
          </w:p>
        </w:tc>
        <w:tc>
          <w:tcPr>
            <w:tcW w:w="1172" w:type="dxa"/>
            <w:tcBorders>
              <w:top w:val="single" w:sz="4" w:space="0" w:color="000000"/>
              <w:left w:val="single" w:sz="4" w:space="0" w:color="000000"/>
              <w:bottom w:val="single" w:sz="4" w:space="0" w:color="000000"/>
              <w:right w:val="single" w:sz="4" w:space="0" w:color="000000"/>
            </w:tcBorders>
          </w:tcPr>
          <w:p w14:paraId="7A11DCC4" w14:textId="77777777" w:rsidR="005A0059" w:rsidRDefault="005A0059">
            <w:pPr>
              <w:ind w:right="107"/>
              <w:jc w:val="right"/>
            </w:pPr>
            <w:r>
              <w:rPr>
                <w:rFonts w:ascii="Calibri" w:eastAsia="Calibri" w:hAnsi="Calibri" w:cs="Calibri"/>
              </w:rPr>
              <w:t xml:space="preserve">$594.00 </w:t>
            </w:r>
          </w:p>
        </w:tc>
        <w:tc>
          <w:tcPr>
            <w:tcW w:w="1258" w:type="dxa"/>
            <w:tcBorders>
              <w:top w:val="single" w:sz="4" w:space="0" w:color="000000"/>
              <w:left w:val="single" w:sz="4" w:space="0" w:color="000000"/>
              <w:bottom w:val="single" w:sz="4" w:space="0" w:color="000000"/>
              <w:right w:val="single" w:sz="4" w:space="0" w:color="000000"/>
            </w:tcBorders>
          </w:tcPr>
          <w:p w14:paraId="1A4F45B7" w14:textId="77777777" w:rsidR="005A0059" w:rsidRDefault="005A0059">
            <w:pPr>
              <w:ind w:right="102"/>
              <w:jc w:val="right"/>
            </w:pPr>
            <w:r>
              <w:rPr>
                <w:rFonts w:ascii="Calibri" w:eastAsia="Calibri" w:hAnsi="Calibri" w:cs="Calibri"/>
              </w:rPr>
              <w:t xml:space="preserve">$1,840.00 </w:t>
            </w:r>
          </w:p>
        </w:tc>
        <w:tc>
          <w:tcPr>
            <w:tcW w:w="1263" w:type="dxa"/>
            <w:tcBorders>
              <w:top w:val="single" w:sz="4" w:space="0" w:color="000000"/>
              <w:left w:val="single" w:sz="4" w:space="0" w:color="000000"/>
              <w:bottom w:val="single" w:sz="4" w:space="0" w:color="000000"/>
              <w:right w:val="single" w:sz="4" w:space="0" w:color="000000"/>
            </w:tcBorders>
            <w:vAlign w:val="bottom"/>
          </w:tcPr>
          <w:p w14:paraId="6E32305B" w14:textId="77777777" w:rsidR="005A0059" w:rsidRDefault="005A0059">
            <w:pPr>
              <w:ind w:right="107"/>
              <w:jc w:val="right"/>
            </w:pPr>
            <w:r>
              <w:rPr>
                <w:rFonts w:ascii="Calibri" w:eastAsia="Calibri" w:hAnsi="Calibri" w:cs="Calibri"/>
              </w:rPr>
              <w:t xml:space="preserve">$1,631.00 </w:t>
            </w:r>
          </w:p>
        </w:tc>
        <w:tc>
          <w:tcPr>
            <w:tcW w:w="1172" w:type="dxa"/>
            <w:tcBorders>
              <w:top w:val="single" w:sz="4" w:space="0" w:color="000000"/>
              <w:left w:val="single" w:sz="4" w:space="0" w:color="000000"/>
              <w:bottom w:val="single" w:sz="4" w:space="0" w:color="000000"/>
              <w:right w:val="single" w:sz="4" w:space="0" w:color="000000"/>
            </w:tcBorders>
            <w:vAlign w:val="bottom"/>
          </w:tcPr>
          <w:p w14:paraId="1675F9B7" w14:textId="77777777" w:rsidR="005A0059" w:rsidRDefault="005A0059">
            <w:pPr>
              <w:ind w:left="48"/>
            </w:pPr>
            <w:r>
              <w:rPr>
                <w:rFonts w:ascii="Calibri" w:eastAsia="Calibri" w:hAnsi="Calibri" w:cs="Calibri"/>
              </w:rPr>
              <w:t xml:space="preserve">$1,195.00 </w:t>
            </w:r>
          </w:p>
        </w:tc>
        <w:tc>
          <w:tcPr>
            <w:tcW w:w="1167" w:type="dxa"/>
            <w:tcBorders>
              <w:top w:val="single" w:sz="4" w:space="0" w:color="000000"/>
              <w:left w:val="single" w:sz="4" w:space="0" w:color="000000"/>
              <w:bottom w:val="single" w:sz="4" w:space="0" w:color="000000"/>
              <w:right w:val="single" w:sz="4" w:space="0" w:color="000000"/>
            </w:tcBorders>
            <w:vAlign w:val="bottom"/>
          </w:tcPr>
          <w:p w14:paraId="46F98F43" w14:textId="77777777" w:rsidR="005A0059" w:rsidRDefault="005A0059">
            <w:pPr>
              <w:ind w:left="43"/>
            </w:pPr>
            <w:r>
              <w:rPr>
                <w:rFonts w:ascii="Calibri" w:eastAsia="Calibri" w:hAnsi="Calibri" w:cs="Calibri"/>
              </w:rPr>
              <w:t xml:space="preserve">$1,104.00 </w:t>
            </w:r>
          </w:p>
        </w:tc>
        <w:tc>
          <w:tcPr>
            <w:tcW w:w="1172" w:type="dxa"/>
            <w:tcBorders>
              <w:top w:val="single" w:sz="4" w:space="0" w:color="000000"/>
              <w:left w:val="single" w:sz="4" w:space="0" w:color="000000"/>
              <w:bottom w:val="single" w:sz="4" w:space="0" w:color="000000"/>
              <w:right w:val="single" w:sz="4" w:space="0" w:color="000000"/>
            </w:tcBorders>
            <w:vAlign w:val="bottom"/>
          </w:tcPr>
          <w:p w14:paraId="6EF9D681" w14:textId="77777777" w:rsidR="005A0059" w:rsidRDefault="005A0059">
            <w:pPr>
              <w:ind w:left="48"/>
            </w:pPr>
            <w:r>
              <w:rPr>
                <w:rFonts w:ascii="Calibri" w:eastAsia="Calibri" w:hAnsi="Calibri" w:cs="Calibri"/>
              </w:rPr>
              <w:t xml:space="preserve">$1,280.00 </w:t>
            </w:r>
          </w:p>
        </w:tc>
        <w:tc>
          <w:tcPr>
            <w:tcW w:w="1172" w:type="dxa"/>
            <w:tcBorders>
              <w:top w:val="single" w:sz="4" w:space="0" w:color="000000"/>
              <w:left w:val="single" w:sz="4" w:space="0" w:color="000000"/>
              <w:bottom w:val="single" w:sz="4" w:space="0" w:color="000000"/>
              <w:right w:val="single" w:sz="4" w:space="0" w:color="000000"/>
            </w:tcBorders>
            <w:vAlign w:val="bottom"/>
          </w:tcPr>
          <w:p w14:paraId="01A6F28D" w14:textId="77777777" w:rsidR="005A0059" w:rsidRDefault="005A0059">
            <w:pPr>
              <w:ind w:right="106"/>
              <w:jc w:val="right"/>
            </w:pPr>
            <w:r>
              <w:rPr>
                <w:rFonts w:ascii="Calibri" w:eastAsia="Calibri" w:hAnsi="Calibri" w:cs="Calibri"/>
              </w:rPr>
              <w:t xml:space="preserve">$690.00 </w:t>
            </w:r>
          </w:p>
        </w:tc>
      </w:tr>
      <w:tr w:rsidR="005A0059" w14:paraId="68281C42" w14:textId="77777777">
        <w:trPr>
          <w:trHeight w:val="312"/>
        </w:trPr>
        <w:tc>
          <w:tcPr>
            <w:tcW w:w="1714" w:type="dxa"/>
            <w:tcBorders>
              <w:top w:val="single" w:sz="4" w:space="0" w:color="000000"/>
              <w:left w:val="single" w:sz="4" w:space="0" w:color="000000"/>
              <w:bottom w:val="single" w:sz="4" w:space="0" w:color="000000"/>
              <w:right w:val="single" w:sz="4" w:space="0" w:color="000000"/>
            </w:tcBorders>
          </w:tcPr>
          <w:p w14:paraId="16686D8C" w14:textId="77777777" w:rsidR="005A0059" w:rsidRDefault="005A0059">
            <w:r>
              <w:rPr>
                <w:rFonts w:ascii="Calibri" w:eastAsia="Calibri" w:hAnsi="Calibri" w:cs="Calibri"/>
              </w:rPr>
              <w:t xml:space="preserve">   Live Auction </w:t>
            </w:r>
          </w:p>
        </w:tc>
        <w:tc>
          <w:tcPr>
            <w:tcW w:w="1349" w:type="dxa"/>
            <w:tcBorders>
              <w:top w:val="single" w:sz="4" w:space="0" w:color="000000"/>
              <w:left w:val="single" w:sz="4" w:space="0" w:color="000000"/>
              <w:bottom w:val="single" w:sz="4" w:space="0" w:color="000000"/>
              <w:right w:val="single" w:sz="4" w:space="0" w:color="000000"/>
            </w:tcBorders>
          </w:tcPr>
          <w:p w14:paraId="3F3F605D" w14:textId="77777777" w:rsidR="005A0059" w:rsidRDefault="005A0059">
            <w:pPr>
              <w:ind w:right="106"/>
              <w:jc w:val="right"/>
            </w:pPr>
            <w:r>
              <w:rPr>
                <w:rFonts w:ascii="Calibri" w:eastAsia="Calibri" w:hAnsi="Calibri" w:cs="Calibri"/>
              </w:rPr>
              <w:t xml:space="preserve">$550.00 </w:t>
            </w:r>
          </w:p>
        </w:tc>
        <w:tc>
          <w:tcPr>
            <w:tcW w:w="1172" w:type="dxa"/>
            <w:tcBorders>
              <w:top w:val="single" w:sz="4" w:space="0" w:color="000000"/>
              <w:left w:val="single" w:sz="4" w:space="0" w:color="000000"/>
              <w:bottom w:val="single" w:sz="4" w:space="0" w:color="000000"/>
              <w:right w:val="single" w:sz="4" w:space="0" w:color="000000"/>
            </w:tcBorders>
          </w:tcPr>
          <w:p w14:paraId="7D6094B7" w14:textId="77777777" w:rsidR="005A0059" w:rsidRDefault="005A0059">
            <w:pPr>
              <w:ind w:right="107"/>
              <w:jc w:val="right"/>
            </w:pPr>
            <w:r>
              <w:rPr>
                <w:rFonts w:ascii="Calibri" w:eastAsia="Calibri" w:hAnsi="Calibri" w:cs="Calibri"/>
              </w:rPr>
              <w:t xml:space="preserve">$225.00 </w:t>
            </w:r>
          </w:p>
        </w:tc>
        <w:tc>
          <w:tcPr>
            <w:tcW w:w="1258" w:type="dxa"/>
            <w:tcBorders>
              <w:top w:val="single" w:sz="4" w:space="0" w:color="000000"/>
              <w:left w:val="single" w:sz="4" w:space="0" w:color="000000"/>
              <w:bottom w:val="single" w:sz="4" w:space="0" w:color="000000"/>
              <w:right w:val="single" w:sz="4" w:space="0" w:color="000000"/>
            </w:tcBorders>
          </w:tcPr>
          <w:p w14:paraId="7D3634E0" w14:textId="77777777" w:rsidR="005A0059" w:rsidRDefault="005A0059">
            <w:pPr>
              <w:ind w:right="102"/>
              <w:jc w:val="right"/>
            </w:pPr>
            <w:r>
              <w:rPr>
                <w:rFonts w:ascii="Calibri" w:eastAsia="Calibri" w:hAnsi="Calibri" w:cs="Calibri"/>
              </w:rPr>
              <w:t xml:space="preserve">$1,020.00 </w:t>
            </w:r>
          </w:p>
        </w:tc>
        <w:tc>
          <w:tcPr>
            <w:tcW w:w="1263" w:type="dxa"/>
            <w:tcBorders>
              <w:top w:val="single" w:sz="4" w:space="0" w:color="000000"/>
              <w:left w:val="single" w:sz="4" w:space="0" w:color="000000"/>
              <w:bottom w:val="single" w:sz="4" w:space="0" w:color="000000"/>
              <w:right w:val="single" w:sz="4" w:space="0" w:color="000000"/>
            </w:tcBorders>
          </w:tcPr>
          <w:p w14:paraId="23977415" w14:textId="77777777" w:rsidR="005A0059" w:rsidRDefault="005A0059">
            <w:pPr>
              <w:ind w:right="106"/>
              <w:jc w:val="right"/>
            </w:pPr>
            <w:r>
              <w:rPr>
                <w:rFonts w:ascii="Calibri" w:eastAsia="Calibri" w:hAnsi="Calibri" w:cs="Calibri"/>
              </w:rPr>
              <w:t xml:space="preserve">$850.00 </w:t>
            </w:r>
          </w:p>
        </w:tc>
        <w:tc>
          <w:tcPr>
            <w:tcW w:w="1172" w:type="dxa"/>
            <w:tcBorders>
              <w:top w:val="single" w:sz="4" w:space="0" w:color="000000"/>
              <w:left w:val="single" w:sz="4" w:space="0" w:color="000000"/>
              <w:bottom w:val="single" w:sz="4" w:space="0" w:color="000000"/>
              <w:right w:val="single" w:sz="4" w:space="0" w:color="000000"/>
            </w:tcBorders>
          </w:tcPr>
          <w:p w14:paraId="044D031A" w14:textId="77777777" w:rsidR="005A0059" w:rsidRDefault="005A0059">
            <w:pPr>
              <w:ind w:right="106"/>
              <w:jc w:val="right"/>
            </w:pPr>
            <w:r>
              <w:rPr>
                <w:rFonts w:ascii="Calibri" w:eastAsia="Calibri" w:hAnsi="Calibri" w:cs="Calibri"/>
              </w:rPr>
              <w:t xml:space="preserve">$345.00 </w:t>
            </w:r>
          </w:p>
        </w:tc>
        <w:tc>
          <w:tcPr>
            <w:tcW w:w="1167" w:type="dxa"/>
            <w:tcBorders>
              <w:top w:val="single" w:sz="4" w:space="0" w:color="000000"/>
              <w:left w:val="single" w:sz="4" w:space="0" w:color="000000"/>
              <w:bottom w:val="single" w:sz="4" w:space="0" w:color="000000"/>
              <w:right w:val="single" w:sz="4" w:space="0" w:color="000000"/>
            </w:tcBorders>
          </w:tcPr>
          <w:p w14:paraId="197CBC23" w14:textId="77777777" w:rsidR="005A0059" w:rsidRDefault="005A0059">
            <w:pPr>
              <w:ind w:right="101"/>
              <w:jc w:val="right"/>
            </w:pPr>
            <w:r>
              <w:rPr>
                <w:rFonts w:ascii="Calibri" w:eastAsia="Calibri" w:hAnsi="Calibri" w:cs="Calibri"/>
              </w:rPr>
              <w:t xml:space="preserve">0 </w:t>
            </w:r>
          </w:p>
        </w:tc>
        <w:tc>
          <w:tcPr>
            <w:tcW w:w="1172" w:type="dxa"/>
            <w:tcBorders>
              <w:top w:val="single" w:sz="4" w:space="0" w:color="000000"/>
              <w:left w:val="single" w:sz="4" w:space="0" w:color="000000"/>
              <w:bottom w:val="single" w:sz="4" w:space="0" w:color="000000"/>
              <w:right w:val="single" w:sz="4" w:space="0" w:color="000000"/>
            </w:tcBorders>
          </w:tcPr>
          <w:p w14:paraId="614A4D53" w14:textId="77777777" w:rsidR="005A0059" w:rsidRDefault="005A0059">
            <w:pPr>
              <w:ind w:right="106"/>
              <w:jc w:val="right"/>
            </w:pPr>
            <w:r>
              <w:rPr>
                <w:rFonts w:ascii="Calibri" w:eastAsia="Calibri" w:hAnsi="Calibri" w:cs="Calibri"/>
              </w:rPr>
              <w:t xml:space="preserve">$200.00 </w:t>
            </w:r>
          </w:p>
        </w:tc>
        <w:tc>
          <w:tcPr>
            <w:tcW w:w="1172" w:type="dxa"/>
            <w:tcBorders>
              <w:top w:val="single" w:sz="4" w:space="0" w:color="000000"/>
              <w:left w:val="single" w:sz="4" w:space="0" w:color="000000"/>
              <w:bottom w:val="single" w:sz="4" w:space="0" w:color="000000"/>
              <w:right w:val="single" w:sz="4" w:space="0" w:color="000000"/>
            </w:tcBorders>
          </w:tcPr>
          <w:p w14:paraId="7A855558" w14:textId="77777777" w:rsidR="005A0059" w:rsidRDefault="005A0059">
            <w:pPr>
              <w:ind w:right="103"/>
              <w:jc w:val="right"/>
            </w:pPr>
            <w:r>
              <w:rPr>
                <w:rFonts w:ascii="Calibri" w:eastAsia="Calibri" w:hAnsi="Calibri" w:cs="Calibri"/>
              </w:rPr>
              <w:t xml:space="preserve">n/a </w:t>
            </w:r>
          </w:p>
        </w:tc>
      </w:tr>
      <w:tr w:rsidR="005A0059" w14:paraId="1AF782D8" w14:textId="77777777">
        <w:trPr>
          <w:trHeight w:val="307"/>
        </w:trPr>
        <w:tc>
          <w:tcPr>
            <w:tcW w:w="1714" w:type="dxa"/>
            <w:tcBorders>
              <w:top w:val="single" w:sz="4" w:space="0" w:color="000000"/>
              <w:left w:val="single" w:sz="4" w:space="0" w:color="000000"/>
              <w:bottom w:val="single" w:sz="4" w:space="0" w:color="000000"/>
              <w:right w:val="single" w:sz="4" w:space="0" w:color="000000"/>
            </w:tcBorders>
          </w:tcPr>
          <w:p w14:paraId="65D10397" w14:textId="77777777" w:rsidR="005A0059" w:rsidRDefault="005A0059">
            <w:r>
              <w:rPr>
                <w:rFonts w:ascii="Calibri" w:eastAsia="Calibri" w:hAnsi="Calibri" w:cs="Calibri"/>
                <w:b/>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E839C1D" w14:textId="77777777" w:rsidR="005A0059" w:rsidRDefault="005A0059">
            <w:pPr>
              <w:ind w:right="53"/>
              <w:jc w:val="right"/>
            </w:pP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A08B95C" w14:textId="77777777" w:rsidR="005A0059" w:rsidRDefault="005A0059">
            <w:pPr>
              <w:ind w:right="53"/>
              <w:jc w:val="right"/>
            </w:pPr>
            <w:r>
              <w:rPr>
                <w:rFonts w:ascii="Calibri" w:eastAsia="Calibri" w:hAnsi="Calibri" w:cs="Calibri"/>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BBBDA6E" w14:textId="77777777" w:rsidR="005A0059" w:rsidRDefault="005A0059">
            <w:pPr>
              <w:ind w:right="48"/>
              <w:jc w:val="right"/>
            </w:pPr>
            <w:r>
              <w:rPr>
                <w:rFonts w:ascii="Calibri" w:eastAsia="Calibri" w:hAnsi="Calibri" w:cs="Calibri"/>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70B7B042" w14:textId="77777777" w:rsidR="005A0059" w:rsidRDefault="005A0059">
            <w:pPr>
              <w:ind w:right="53"/>
              <w:jc w:val="right"/>
            </w:pP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51F1CF62" w14:textId="77777777" w:rsidR="005A0059" w:rsidRDefault="005A0059">
            <w:pPr>
              <w:ind w:right="53"/>
              <w:jc w:val="right"/>
            </w:pPr>
            <w:r>
              <w:rPr>
                <w:rFonts w:ascii="Calibri" w:eastAsia="Calibri" w:hAnsi="Calibri" w:cs="Calibri"/>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44ADC2BC" w14:textId="77777777" w:rsidR="005A0059" w:rsidRDefault="005A0059">
            <w:pPr>
              <w:ind w:right="53"/>
              <w:jc w:val="right"/>
            </w:pP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591481DC" w14:textId="77777777" w:rsidR="005A0059" w:rsidRDefault="005A0059">
            <w:pPr>
              <w:ind w:right="53"/>
              <w:jc w:val="right"/>
            </w:pP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02C6AD6B" w14:textId="77777777" w:rsidR="005A0059" w:rsidRDefault="005A0059">
            <w:pPr>
              <w:ind w:right="53"/>
              <w:jc w:val="right"/>
            </w:pPr>
            <w:r>
              <w:rPr>
                <w:rFonts w:ascii="Calibri" w:eastAsia="Calibri" w:hAnsi="Calibri" w:cs="Calibri"/>
              </w:rPr>
              <w:t xml:space="preserve"> </w:t>
            </w:r>
          </w:p>
        </w:tc>
      </w:tr>
      <w:tr w:rsidR="005A0059" w14:paraId="1FA7BAC2" w14:textId="77777777">
        <w:trPr>
          <w:trHeight w:val="312"/>
        </w:trPr>
        <w:tc>
          <w:tcPr>
            <w:tcW w:w="1714" w:type="dxa"/>
            <w:tcBorders>
              <w:top w:val="single" w:sz="4" w:space="0" w:color="000000"/>
              <w:left w:val="single" w:sz="4" w:space="0" w:color="000000"/>
              <w:bottom w:val="single" w:sz="4" w:space="0" w:color="000000"/>
              <w:right w:val="single" w:sz="4" w:space="0" w:color="000000"/>
            </w:tcBorders>
          </w:tcPr>
          <w:p w14:paraId="246348F4" w14:textId="77777777" w:rsidR="005A0059" w:rsidRDefault="005A0059">
            <w:r>
              <w:rPr>
                <w:rFonts w:ascii="Calibri" w:eastAsia="Calibri" w:hAnsi="Calibri" w:cs="Calibri"/>
                <w:b/>
              </w:rPr>
              <w:t xml:space="preserve">Total Expenses </w:t>
            </w:r>
          </w:p>
        </w:tc>
        <w:tc>
          <w:tcPr>
            <w:tcW w:w="1349" w:type="dxa"/>
            <w:tcBorders>
              <w:top w:val="single" w:sz="4" w:space="0" w:color="000000"/>
              <w:left w:val="single" w:sz="4" w:space="0" w:color="000000"/>
              <w:bottom w:val="single" w:sz="4" w:space="0" w:color="000000"/>
              <w:right w:val="single" w:sz="4" w:space="0" w:color="000000"/>
            </w:tcBorders>
          </w:tcPr>
          <w:p w14:paraId="0FF270C4" w14:textId="77777777" w:rsidR="005A0059" w:rsidRDefault="005A0059">
            <w:pPr>
              <w:ind w:right="106"/>
              <w:jc w:val="right"/>
            </w:pPr>
            <w:r>
              <w:rPr>
                <w:rFonts w:ascii="Calibri" w:eastAsia="Calibri" w:hAnsi="Calibri" w:cs="Calibri"/>
                <w:b/>
              </w:rPr>
              <w:t xml:space="preserve">$5,225.63 </w:t>
            </w:r>
          </w:p>
        </w:tc>
        <w:tc>
          <w:tcPr>
            <w:tcW w:w="1172" w:type="dxa"/>
            <w:tcBorders>
              <w:top w:val="single" w:sz="4" w:space="0" w:color="000000"/>
              <w:left w:val="single" w:sz="4" w:space="0" w:color="000000"/>
              <w:bottom w:val="single" w:sz="4" w:space="0" w:color="000000"/>
              <w:right w:val="single" w:sz="4" w:space="0" w:color="000000"/>
            </w:tcBorders>
          </w:tcPr>
          <w:p w14:paraId="62DCC48D" w14:textId="77777777" w:rsidR="005A0059" w:rsidRDefault="005A0059">
            <w:pPr>
              <w:ind w:left="43"/>
            </w:pPr>
            <w:r>
              <w:rPr>
                <w:rFonts w:ascii="Calibri" w:eastAsia="Calibri" w:hAnsi="Calibri" w:cs="Calibri"/>
                <w:b/>
              </w:rPr>
              <w:t xml:space="preserve">$4,788.03 </w:t>
            </w:r>
          </w:p>
        </w:tc>
        <w:tc>
          <w:tcPr>
            <w:tcW w:w="1258" w:type="dxa"/>
            <w:tcBorders>
              <w:top w:val="single" w:sz="4" w:space="0" w:color="000000"/>
              <w:left w:val="single" w:sz="4" w:space="0" w:color="000000"/>
              <w:bottom w:val="single" w:sz="4" w:space="0" w:color="000000"/>
              <w:right w:val="single" w:sz="4" w:space="0" w:color="000000"/>
            </w:tcBorders>
          </w:tcPr>
          <w:p w14:paraId="4A6D3BA6" w14:textId="77777777" w:rsidR="005A0059" w:rsidRDefault="005A0059">
            <w:pPr>
              <w:ind w:right="102"/>
              <w:jc w:val="right"/>
            </w:pPr>
            <w:r>
              <w:rPr>
                <w:rFonts w:ascii="Calibri" w:eastAsia="Calibri" w:hAnsi="Calibri" w:cs="Calibri"/>
                <w:b/>
              </w:rPr>
              <w:t xml:space="preserve">$6,603.54 </w:t>
            </w:r>
          </w:p>
        </w:tc>
        <w:tc>
          <w:tcPr>
            <w:tcW w:w="1263" w:type="dxa"/>
            <w:tcBorders>
              <w:top w:val="single" w:sz="4" w:space="0" w:color="000000"/>
              <w:left w:val="single" w:sz="4" w:space="0" w:color="000000"/>
              <w:bottom w:val="single" w:sz="4" w:space="0" w:color="000000"/>
              <w:right w:val="single" w:sz="4" w:space="0" w:color="000000"/>
            </w:tcBorders>
          </w:tcPr>
          <w:p w14:paraId="5B9634C2" w14:textId="77777777" w:rsidR="005A0059" w:rsidRDefault="005A0059">
            <w:pPr>
              <w:ind w:right="106"/>
              <w:jc w:val="right"/>
            </w:pPr>
            <w:r>
              <w:rPr>
                <w:rFonts w:ascii="Calibri" w:eastAsia="Calibri" w:hAnsi="Calibri" w:cs="Calibri"/>
                <w:b/>
              </w:rPr>
              <w:t xml:space="preserve">$5,566.84 </w:t>
            </w:r>
          </w:p>
        </w:tc>
        <w:tc>
          <w:tcPr>
            <w:tcW w:w="1172" w:type="dxa"/>
            <w:tcBorders>
              <w:top w:val="single" w:sz="4" w:space="0" w:color="000000"/>
              <w:left w:val="single" w:sz="4" w:space="0" w:color="000000"/>
              <w:bottom w:val="single" w:sz="4" w:space="0" w:color="000000"/>
              <w:right w:val="single" w:sz="4" w:space="0" w:color="000000"/>
            </w:tcBorders>
          </w:tcPr>
          <w:p w14:paraId="2C72CE12" w14:textId="77777777" w:rsidR="005A0059" w:rsidRDefault="005A0059">
            <w:pPr>
              <w:ind w:left="43"/>
            </w:pPr>
            <w:r>
              <w:rPr>
                <w:rFonts w:ascii="Calibri" w:eastAsia="Calibri" w:hAnsi="Calibri" w:cs="Calibri"/>
                <w:b/>
              </w:rPr>
              <w:t xml:space="preserve">$4,653.29 </w:t>
            </w:r>
          </w:p>
        </w:tc>
        <w:tc>
          <w:tcPr>
            <w:tcW w:w="1167" w:type="dxa"/>
            <w:tcBorders>
              <w:top w:val="single" w:sz="4" w:space="0" w:color="000000"/>
              <w:left w:val="single" w:sz="4" w:space="0" w:color="000000"/>
              <w:bottom w:val="single" w:sz="4" w:space="0" w:color="000000"/>
              <w:right w:val="single" w:sz="4" w:space="0" w:color="000000"/>
            </w:tcBorders>
          </w:tcPr>
          <w:p w14:paraId="4B5848FA" w14:textId="77777777" w:rsidR="005A0059" w:rsidRDefault="005A0059">
            <w:pPr>
              <w:ind w:left="38"/>
            </w:pPr>
            <w:r>
              <w:rPr>
                <w:rFonts w:ascii="Calibri" w:eastAsia="Calibri" w:hAnsi="Calibri" w:cs="Calibri"/>
                <w:b/>
              </w:rPr>
              <w:t xml:space="preserve">$5,181.70 </w:t>
            </w:r>
          </w:p>
        </w:tc>
        <w:tc>
          <w:tcPr>
            <w:tcW w:w="1172" w:type="dxa"/>
            <w:tcBorders>
              <w:top w:val="single" w:sz="4" w:space="0" w:color="000000"/>
              <w:left w:val="single" w:sz="4" w:space="0" w:color="000000"/>
              <w:bottom w:val="single" w:sz="4" w:space="0" w:color="000000"/>
              <w:right w:val="single" w:sz="4" w:space="0" w:color="000000"/>
            </w:tcBorders>
          </w:tcPr>
          <w:p w14:paraId="14F480C1" w14:textId="77777777" w:rsidR="005A0059" w:rsidRDefault="005A0059">
            <w:pPr>
              <w:ind w:left="43"/>
            </w:pPr>
            <w:r>
              <w:rPr>
                <w:rFonts w:ascii="Calibri" w:eastAsia="Calibri" w:hAnsi="Calibri" w:cs="Calibri"/>
                <w:b/>
              </w:rPr>
              <w:t xml:space="preserve">$3,959.31 </w:t>
            </w:r>
          </w:p>
        </w:tc>
        <w:tc>
          <w:tcPr>
            <w:tcW w:w="1172" w:type="dxa"/>
            <w:tcBorders>
              <w:top w:val="single" w:sz="4" w:space="0" w:color="000000"/>
              <w:left w:val="single" w:sz="4" w:space="0" w:color="000000"/>
              <w:bottom w:val="single" w:sz="4" w:space="0" w:color="000000"/>
              <w:right w:val="single" w:sz="4" w:space="0" w:color="000000"/>
            </w:tcBorders>
          </w:tcPr>
          <w:p w14:paraId="02FC2F1A" w14:textId="77777777" w:rsidR="005A0059" w:rsidRDefault="005A0059">
            <w:pPr>
              <w:ind w:left="43"/>
            </w:pPr>
            <w:r>
              <w:rPr>
                <w:rFonts w:ascii="Calibri" w:eastAsia="Calibri" w:hAnsi="Calibri" w:cs="Calibri"/>
                <w:b/>
              </w:rPr>
              <w:t xml:space="preserve">$3,855.79 </w:t>
            </w:r>
          </w:p>
        </w:tc>
      </w:tr>
      <w:tr w:rsidR="005A0059" w14:paraId="7A965409" w14:textId="77777777">
        <w:trPr>
          <w:trHeight w:val="548"/>
        </w:trPr>
        <w:tc>
          <w:tcPr>
            <w:tcW w:w="1714" w:type="dxa"/>
            <w:tcBorders>
              <w:top w:val="single" w:sz="4" w:space="0" w:color="000000"/>
              <w:left w:val="single" w:sz="4" w:space="0" w:color="000000"/>
              <w:bottom w:val="single" w:sz="4" w:space="0" w:color="000000"/>
              <w:right w:val="single" w:sz="4" w:space="0" w:color="000000"/>
            </w:tcBorders>
          </w:tcPr>
          <w:p w14:paraId="00B474CE" w14:textId="77777777" w:rsidR="005A0059" w:rsidRDefault="005A0059">
            <w:pPr>
              <w:jc w:val="both"/>
            </w:pPr>
            <w:r>
              <w:rPr>
                <w:rFonts w:ascii="Calibri" w:eastAsia="Calibri" w:hAnsi="Calibri" w:cs="Calibri"/>
              </w:rPr>
              <w:t xml:space="preserve">   Golf Course, Cart &amp; Food </w:t>
            </w:r>
          </w:p>
        </w:tc>
        <w:tc>
          <w:tcPr>
            <w:tcW w:w="1349" w:type="dxa"/>
            <w:tcBorders>
              <w:top w:val="single" w:sz="4" w:space="0" w:color="000000"/>
              <w:left w:val="single" w:sz="4" w:space="0" w:color="000000"/>
              <w:bottom w:val="single" w:sz="4" w:space="0" w:color="000000"/>
              <w:right w:val="single" w:sz="4" w:space="0" w:color="000000"/>
            </w:tcBorders>
          </w:tcPr>
          <w:p w14:paraId="25F1C287" w14:textId="77777777" w:rsidR="005A0059" w:rsidRDefault="005A0059">
            <w:pPr>
              <w:ind w:right="107"/>
              <w:jc w:val="right"/>
            </w:pPr>
            <w:r>
              <w:rPr>
                <w:rFonts w:ascii="Calibri" w:eastAsia="Calibri" w:hAnsi="Calibri" w:cs="Calibri"/>
              </w:rPr>
              <w:t xml:space="preserve">$4,940.00 </w:t>
            </w:r>
          </w:p>
        </w:tc>
        <w:tc>
          <w:tcPr>
            <w:tcW w:w="1172" w:type="dxa"/>
            <w:tcBorders>
              <w:top w:val="single" w:sz="4" w:space="0" w:color="000000"/>
              <w:left w:val="single" w:sz="4" w:space="0" w:color="000000"/>
              <w:bottom w:val="single" w:sz="4" w:space="0" w:color="000000"/>
              <w:right w:val="single" w:sz="4" w:space="0" w:color="000000"/>
            </w:tcBorders>
          </w:tcPr>
          <w:p w14:paraId="46C077A8" w14:textId="77777777" w:rsidR="005A0059" w:rsidRDefault="005A0059">
            <w:pPr>
              <w:ind w:left="48"/>
            </w:pPr>
            <w:r>
              <w:rPr>
                <w:rFonts w:ascii="Calibri" w:eastAsia="Calibri" w:hAnsi="Calibri" w:cs="Calibri"/>
              </w:rPr>
              <w:t xml:space="preserve">$4,574.55 </w:t>
            </w:r>
          </w:p>
        </w:tc>
        <w:tc>
          <w:tcPr>
            <w:tcW w:w="1258" w:type="dxa"/>
            <w:tcBorders>
              <w:top w:val="single" w:sz="4" w:space="0" w:color="000000"/>
              <w:left w:val="single" w:sz="4" w:space="0" w:color="000000"/>
              <w:bottom w:val="single" w:sz="4" w:space="0" w:color="000000"/>
              <w:right w:val="single" w:sz="4" w:space="0" w:color="000000"/>
            </w:tcBorders>
          </w:tcPr>
          <w:p w14:paraId="60BB395D" w14:textId="77777777" w:rsidR="005A0059" w:rsidRDefault="005A0059">
            <w:pPr>
              <w:ind w:right="102"/>
              <w:jc w:val="right"/>
            </w:pPr>
            <w:r>
              <w:rPr>
                <w:rFonts w:ascii="Calibri" w:eastAsia="Calibri" w:hAnsi="Calibri" w:cs="Calibri"/>
              </w:rPr>
              <w:t xml:space="preserve">$6,313.95 </w:t>
            </w:r>
          </w:p>
        </w:tc>
        <w:tc>
          <w:tcPr>
            <w:tcW w:w="1263" w:type="dxa"/>
            <w:tcBorders>
              <w:top w:val="single" w:sz="4" w:space="0" w:color="000000"/>
              <w:left w:val="single" w:sz="4" w:space="0" w:color="000000"/>
              <w:bottom w:val="single" w:sz="4" w:space="0" w:color="000000"/>
              <w:right w:val="single" w:sz="4" w:space="0" w:color="000000"/>
            </w:tcBorders>
            <w:vAlign w:val="bottom"/>
          </w:tcPr>
          <w:p w14:paraId="09949854" w14:textId="77777777" w:rsidR="005A0059" w:rsidRDefault="005A0059">
            <w:pPr>
              <w:ind w:right="107"/>
              <w:jc w:val="right"/>
            </w:pPr>
            <w:r>
              <w:rPr>
                <w:rFonts w:ascii="Calibri" w:eastAsia="Calibri" w:hAnsi="Calibri" w:cs="Calibri"/>
              </w:rPr>
              <w:t xml:space="preserve">$5,291.83 </w:t>
            </w:r>
          </w:p>
        </w:tc>
        <w:tc>
          <w:tcPr>
            <w:tcW w:w="1172" w:type="dxa"/>
            <w:tcBorders>
              <w:top w:val="single" w:sz="4" w:space="0" w:color="000000"/>
              <w:left w:val="single" w:sz="4" w:space="0" w:color="000000"/>
              <w:bottom w:val="single" w:sz="4" w:space="0" w:color="000000"/>
              <w:right w:val="single" w:sz="4" w:space="0" w:color="000000"/>
            </w:tcBorders>
            <w:vAlign w:val="bottom"/>
          </w:tcPr>
          <w:p w14:paraId="24A48571" w14:textId="77777777" w:rsidR="005A0059" w:rsidRDefault="005A0059">
            <w:pPr>
              <w:ind w:left="53"/>
            </w:pPr>
            <w:r>
              <w:rPr>
                <w:rFonts w:ascii="Calibri" w:eastAsia="Calibri" w:hAnsi="Calibri" w:cs="Calibri"/>
              </w:rPr>
              <w:t xml:space="preserve">$4,431.20  </w:t>
            </w:r>
          </w:p>
        </w:tc>
        <w:tc>
          <w:tcPr>
            <w:tcW w:w="1167" w:type="dxa"/>
            <w:tcBorders>
              <w:top w:val="single" w:sz="4" w:space="0" w:color="000000"/>
              <w:left w:val="single" w:sz="4" w:space="0" w:color="000000"/>
              <w:bottom w:val="single" w:sz="4" w:space="0" w:color="000000"/>
              <w:right w:val="single" w:sz="4" w:space="0" w:color="000000"/>
            </w:tcBorders>
            <w:vAlign w:val="bottom"/>
          </w:tcPr>
          <w:p w14:paraId="569FF8FF" w14:textId="77777777" w:rsidR="005A0059" w:rsidRDefault="005A0059">
            <w:pPr>
              <w:ind w:left="43"/>
            </w:pPr>
            <w:r>
              <w:rPr>
                <w:rFonts w:ascii="Calibri" w:eastAsia="Calibri" w:hAnsi="Calibri" w:cs="Calibri"/>
              </w:rPr>
              <w:t xml:space="preserve">$4,423.43 </w:t>
            </w:r>
          </w:p>
        </w:tc>
        <w:tc>
          <w:tcPr>
            <w:tcW w:w="1172" w:type="dxa"/>
            <w:tcBorders>
              <w:top w:val="single" w:sz="4" w:space="0" w:color="000000"/>
              <w:left w:val="single" w:sz="4" w:space="0" w:color="000000"/>
              <w:bottom w:val="single" w:sz="4" w:space="0" w:color="000000"/>
              <w:right w:val="single" w:sz="4" w:space="0" w:color="000000"/>
            </w:tcBorders>
            <w:vAlign w:val="bottom"/>
          </w:tcPr>
          <w:p w14:paraId="52202A46" w14:textId="77777777" w:rsidR="005A0059" w:rsidRDefault="005A0059">
            <w:pPr>
              <w:ind w:left="48"/>
            </w:pPr>
            <w:r>
              <w:rPr>
                <w:rFonts w:ascii="Calibri" w:eastAsia="Calibri" w:hAnsi="Calibri" w:cs="Calibri"/>
              </w:rPr>
              <w:t xml:space="preserve">$3,861.56 </w:t>
            </w:r>
          </w:p>
        </w:tc>
        <w:tc>
          <w:tcPr>
            <w:tcW w:w="1172" w:type="dxa"/>
            <w:tcBorders>
              <w:top w:val="single" w:sz="4" w:space="0" w:color="000000"/>
              <w:left w:val="single" w:sz="4" w:space="0" w:color="000000"/>
              <w:bottom w:val="single" w:sz="4" w:space="0" w:color="000000"/>
              <w:right w:val="single" w:sz="4" w:space="0" w:color="000000"/>
            </w:tcBorders>
            <w:vAlign w:val="bottom"/>
          </w:tcPr>
          <w:p w14:paraId="37029EE4" w14:textId="77777777" w:rsidR="005A0059" w:rsidRDefault="005A0059">
            <w:pPr>
              <w:ind w:left="48"/>
            </w:pPr>
            <w:r>
              <w:rPr>
                <w:rFonts w:ascii="Calibri" w:eastAsia="Calibri" w:hAnsi="Calibri" w:cs="Calibri"/>
              </w:rPr>
              <w:t xml:space="preserve">$3,586.21 </w:t>
            </w:r>
          </w:p>
        </w:tc>
      </w:tr>
      <w:tr w:rsidR="005A0059" w14:paraId="05AEC933" w14:textId="77777777">
        <w:trPr>
          <w:trHeight w:val="278"/>
        </w:trPr>
        <w:tc>
          <w:tcPr>
            <w:tcW w:w="1714" w:type="dxa"/>
            <w:tcBorders>
              <w:top w:val="single" w:sz="4" w:space="0" w:color="000000"/>
              <w:left w:val="single" w:sz="4" w:space="0" w:color="000000"/>
              <w:bottom w:val="single" w:sz="4" w:space="0" w:color="000000"/>
              <w:right w:val="single" w:sz="4" w:space="0" w:color="000000"/>
            </w:tcBorders>
          </w:tcPr>
          <w:p w14:paraId="7422DAD9" w14:textId="77777777" w:rsidR="005A0059" w:rsidRDefault="005A0059">
            <w:r>
              <w:rPr>
                <w:rFonts w:ascii="Calibri" w:eastAsia="Calibri" w:hAnsi="Calibri" w:cs="Calibri"/>
              </w:rPr>
              <w:t xml:space="preserve">   PayPal Fees** </w:t>
            </w:r>
          </w:p>
        </w:tc>
        <w:tc>
          <w:tcPr>
            <w:tcW w:w="1349" w:type="dxa"/>
            <w:tcBorders>
              <w:top w:val="single" w:sz="4" w:space="0" w:color="000000"/>
              <w:left w:val="single" w:sz="4" w:space="0" w:color="000000"/>
              <w:bottom w:val="single" w:sz="4" w:space="0" w:color="000000"/>
              <w:right w:val="single" w:sz="4" w:space="0" w:color="000000"/>
            </w:tcBorders>
          </w:tcPr>
          <w:p w14:paraId="7832A127" w14:textId="77777777" w:rsidR="005A0059" w:rsidRDefault="005A0059">
            <w:pPr>
              <w:ind w:right="107"/>
              <w:jc w:val="right"/>
            </w:pPr>
            <w:r>
              <w:rPr>
                <w:rFonts w:ascii="Calibri" w:eastAsia="Calibri" w:hAnsi="Calibri" w:cs="Calibri"/>
              </w:rPr>
              <w:t xml:space="preserve">$285.63 </w:t>
            </w:r>
          </w:p>
        </w:tc>
        <w:tc>
          <w:tcPr>
            <w:tcW w:w="1172" w:type="dxa"/>
            <w:tcBorders>
              <w:top w:val="single" w:sz="4" w:space="0" w:color="000000"/>
              <w:left w:val="single" w:sz="4" w:space="0" w:color="000000"/>
              <w:bottom w:val="single" w:sz="4" w:space="0" w:color="000000"/>
              <w:right w:val="single" w:sz="4" w:space="0" w:color="000000"/>
            </w:tcBorders>
          </w:tcPr>
          <w:p w14:paraId="495D4BC7" w14:textId="77777777" w:rsidR="005A0059" w:rsidRDefault="005A0059">
            <w:pPr>
              <w:ind w:right="107"/>
              <w:jc w:val="right"/>
            </w:pPr>
            <w:r>
              <w:rPr>
                <w:rFonts w:ascii="Calibri" w:eastAsia="Calibri" w:hAnsi="Calibri" w:cs="Calibri"/>
              </w:rPr>
              <w:t xml:space="preserve">$213.48 </w:t>
            </w:r>
          </w:p>
        </w:tc>
        <w:tc>
          <w:tcPr>
            <w:tcW w:w="1258" w:type="dxa"/>
            <w:tcBorders>
              <w:top w:val="single" w:sz="4" w:space="0" w:color="000000"/>
              <w:left w:val="single" w:sz="4" w:space="0" w:color="000000"/>
              <w:bottom w:val="single" w:sz="4" w:space="0" w:color="000000"/>
              <w:right w:val="single" w:sz="4" w:space="0" w:color="000000"/>
            </w:tcBorders>
          </w:tcPr>
          <w:p w14:paraId="1B30FFD1" w14:textId="77777777" w:rsidR="005A0059" w:rsidRDefault="005A0059">
            <w:pPr>
              <w:ind w:right="101"/>
              <w:jc w:val="right"/>
            </w:pPr>
            <w:r>
              <w:rPr>
                <w:rFonts w:ascii="Calibri" w:eastAsia="Calibri" w:hAnsi="Calibri" w:cs="Calibri"/>
              </w:rPr>
              <w:t xml:space="preserve">$289.59 </w:t>
            </w:r>
          </w:p>
        </w:tc>
        <w:tc>
          <w:tcPr>
            <w:tcW w:w="1263" w:type="dxa"/>
            <w:tcBorders>
              <w:top w:val="single" w:sz="4" w:space="0" w:color="000000"/>
              <w:left w:val="single" w:sz="4" w:space="0" w:color="000000"/>
              <w:bottom w:val="single" w:sz="4" w:space="0" w:color="000000"/>
              <w:right w:val="single" w:sz="4" w:space="0" w:color="000000"/>
            </w:tcBorders>
          </w:tcPr>
          <w:p w14:paraId="41D2A554" w14:textId="77777777" w:rsidR="005A0059" w:rsidRDefault="005A0059">
            <w:pPr>
              <w:ind w:right="106"/>
              <w:jc w:val="right"/>
            </w:pPr>
            <w:r>
              <w:rPr>
                <w:rFonts w:ascii="Calibri" w:eastAsia="Calibri" w:hAnsi="Calibri" w:cs="Calibri"/>
              </w:rPr>
              <w:t xml:space="preserve">$275.01 </w:t>
            </w:r>
          </w:p>
        </w:tc>
        <w:tc>
          <w:tcPr>
            <w:tcW w:w="1172" w:type="dxa"/>
            <w:tcBorders>
              <w:top w:val="single" w:sz="4" w:space="0" w:color="000000"/>
              <w:left w:val="single" w:sz="4" w:space="0" w:color="000000"/>
              <w:bottom w:val="single" w:sz="4" w:space="0" w:color="000000"/>
              <w:right w:val="single" w:sz="4" w:space="0" w:color="000000"/>
            </w:tcBorders>
          </w:tcPr>
          <w:p w14:paraId="491D6E64" w14:textId="77777777" w:rsidR="005A0059" w:rsidRDefault="005A0059">
            <w:pPr>
              <w:ind w:right="106"/>
              <w:jc w:val="right"/>
            </w:pPr>
            <w:r>
              <w:rPr>
                <w:rFonts w:ascii="Calibri" w:eastAsia="Calibri" w:hAnsi="Calibri" w:cs="Calibri"/>
              </w:rPr>
              <w:t xml:space="preserve">$222.09 </w:t>
            </w:r>
          </w:p>
        </w:tc>
        <w:tc>
          <w:tcPr>
            <w:tcW w:w="1167" w:type="dxa"/>
            <w:tcBorders>
              <w:top w:val="single" w:sz="4" w:space="0" w:color="000000"/>
              <w:left w:val="single" w:sz="4" w:space="0" w:color="000000"/>
              <w:bottom w:val="single" w:sz="4" w:space="0" w:color="000000"/>
              <w:right w:val="single" w:sz="4" w:space="0" w:color="000000"/>
            </w:tcBorders>
          </w:tcPr>
          <w:p w14:paraId="0920DB3B" w14:textId="77777777" w:rsidR="005A0059" w:rsidRDefault="005A0059">
            <w:pPr>
              <w:ind w:right="106"/>
              <w:jc w:val="right"/>
            </w:pPr>
            <w:r>
              <w:rPr>
                <w:rFonts w:ascii="Calibri" w:eastAsia="Calibri" w:hAnsi="Calibri" w:cs="Calibri"/>
              </w:rPr>
              <w:t xml:space="preserve">$194.69 </w:t>
            </w:r>
          </w:p>
        </w:tc>
        <w:tc>
          <w:tcPr>
            <w:tcW w:w="1172" w:type="dxa"/>
            <w:tcBorders>
              <w:top w:val="single" w:sz="4" w:space="0" w:color="000000"/>
              <w:left w:val="single" w:sz="4" w:space="0" w:color="000000"/>
              <w:bottom w:val="single" w:sz="4" w:space="0" w:color="000000"/>
              <w:right w:val="single" w:sz="4" w:space="0" w:color="000000"/>
            </w:tcBorders>
          </w:tcPr>
          <w:p w14:paraId="4C87254C" w14:textId="77777777" w:rsidR="005A0059" w:rsidRDefault="005A0059">
            <w:pPr>
              <w:ind w:right="101"/>
              <w:jc w:val="right"/>
            </w:pP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7AEBDA8" w14:textId="77777777" w:rsidR="005A0059" w:rsidRDefault="005A0059">
            <w:pPr>
              <w:ind w:right="106"/>
              <w:jc w:val="right"/>
            </w:pPr>
            <w:r>
              <w:rPr>
                <w:rFonts w:ascii="Calibri" w:eastAsia="Calibri" w:hAnsi="Calibri" w:cs="Calibri"/>
              </w:rPr>
              <w:t xml:space="preserve">$123.99 </w:t>
            </w:r>
          </w:p>
        </w:tc>
      </w:tr>
      <w:tr w:rsidR="005A0059" w14:paraId="4182F052" w14:textId="77777777">
        <w:trPr>
          <w:trHeight w:val="816"/>
        </w:trPr>
        <w:tc>
          <w:tcPr>
            <w:tcW w:w="1714" w:type="dxa"/>
            <w:tcBorders>
              <w:top w:val="single" w:sz="4" w:space="0" w:color="000000"/>
              <w:left w:val="single" w:sz="4" w:space="0" w:color="000000"/>
              <w:bottom w:val="single" w:sz="4" w:space="0" w:color="000000"/>
              <w:right w:val="single" w:sz="4" w:space="0" w:color="000000"/>
            </w:tcBorders>
          </w:tcPr>
          <w:p w14:paraId="1D69640C" w14:textId="77777777" w:rsidR="005A0059" w:rsidRDefault="005A0059">
            <w:r>
              <w:rPr>
                <w:rFonts w:ascii="Calibri" w:eastAsia="Calibri" w:hAnsi="Calibri" w:cs="Calibri"/>
              </w:rPr>
              <w:t xml:space="preserve">   Member </w:t>
            </w:r>
          </w:p>
          <w:p w14:paraId="6F2FF4E0" w14:textId="77777777" w:rsidR="005A0059" w:rsidRDefault="005A0059">
            <w:r>
              <w:rPr>
                <w:rFonts w:ascii="Calibri" w:eastAsia="Calibri" w:hAnsi="Calibri" w:cs="Calibri"/>
              </w:rPr>
              <w:t>Reimbursement</w:t>
            </w:r>
          </w:p>
          <w:p w14:paraId="1DD23162" w14:textId="77777777" w:rsidR="005A0059" w:rsidRDefault="005A0059">
            <w:r>
              <w:rPr>
                <w:rFonts w:ascii="Calibri" w:eastAsia="Calibri" w:hAnsi="Calibri" w:cs="Calibri"/>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3BD47C2" w14:textId="77777777" w:rsidR="005A0059" w:rsidRDefault="005A0059">
            <w:pPr>
              <w:ind w:right="53"/>
              <w:jc w:val="right"/>
            </w:pP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F769812" w14:textId="77777777" w:rsidR="005A0059" w:rsidRDefault="005A0059">
            <w:pPr>
              <w:ind w:right="53"/>
              <w:jc w:val="right"/>
            </w:pPr>
            <w:r>
              <w:rPr>
                <w:rFonts w:ascii="Calibri" w:eastAsia="Calibri" w:hAnsi="Calibri" w:cs="Calibri"/>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3B4C606" w14:textId="77777777" w:rsidR="005A0059" w:rsidRDefault="005A0059">
            <w:pPr>
              <w:ind w:right="48"/>
              <w:jc w:val="right"/>
            </w:pPr>
            <w:r>
              <w:rPr>
                <w:rFonts w:ascii="Calibri" w:eastAsia="Calibri" w:hAnsi="Calibri" w:cs="Calibri"/>
              </w:rPr>
              <w:t xml:space="preserve"> </w:t>
            </w:r>
          </w:p>
        </w:tc>
        <w:tc>
          <w:tcPr>
            <w:tcW w:w="1263" w:type="dxa"/>
            <w:tcBorders>
              <w:top w:val="single" w:sz="4" w:space="0" w:color="000000"/>
              <w:left w:val="single" w:sz="4" w:space="0" w:color="000000"/>
              <w:bottom w:val="single" w:sz="4" w:space="0" w:color="000000"/>
              <w:right w:val="single" w:sz="4" w:space="0" w:color="000000"/>
            </w:tcBorders>
            <w:vAlign w:val="bottom"/>
          </w:tcPr>
          <w:p w14:paraId="791DCC10" w14:textId="77777777" w:rsidR="005A0059" w:rsidRDefault="005A0059">
            <w:pPr>
              <w:ind w:right="53"/>
              <w:jc w:val="right"/>
            </w:pP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vAlign w:val="bottom"/>
          </w:tcPr>
          <w:p w14:paraId="072A73A2" w14:textId="77777777" w:rsidR="005A0059" w:rsidRDefault="005A0059">
            <w:pPr>
              <w:ind w:right="53"/>
              <w:jc w:val="right"/>
            </w:pPr>
            <w:r>
              <w:rPr>
                <w:rFonts w:ascii="Calibri" w:eastAsia="Calibri" w:hAnsi="Calibri" w:cs="Calibri"/>
              </w:rPr>
              <w:t xml:space="preserve"> </w:t>
            </w:r>
          </w:p>
        </w:tc>
        <w:tc>
          <w:tcPr>
            <w:tcW w:w="1167" w:type="dxa"/>
            <w:tcBorders>
              <w:top w:val="single" w:sz="4" w:space="0" w:color="000000"/>
              <w:left w:val="single" w:sz="4" w:space="0" w:color="000000"/>
              <w:bottom w:val="single" w:sz="4" w:space="0" w:color="000000"/>
              <w:right w:val="single" w:sz="4" w:space="0" w:color="000000"/>
            </w:tcBorders>
            <w:vAlign w:val="bottom"/>
          </w:tcPr>
          <w:p w14:paraId="02A2BE09" w14:textId="77777777" w:rsidR="005A0059" w:rsidRDefault="005A0059">
            <w:pPr>
              <w:ind w:right="106"/>
              <w:jc w:val="right"/>
            </w:pPr>
            <w:r>
              <w:rPr>
                <w:rFonts w:ascii="Calibri" w:eastAsia="Calibri" w:hAnsi="Calibri" w:cs="Calibri"/>
              </w:rPr>
              <w:t xml:space="preserve">$563.58 </w:t>
            </w:r>
          </w:p>
        </w:tc>
        <w:tc>
          <w:tcPr>
            <w:tcW w:w="1172" w:type="dxa"/>
            <w:tcBorders>
              <w:top w:val="single" w:sz="4" w:space="0" w:color="000000"/>
              <w:left w:val="single" w:sz="4" w:space="0" w:color="000000"/>
              <w:bottom w:val="single" w:sz="4" w:space="0" w:color="000000"/>
              <w:right w:val="single" w:sz="4" w:space="0" w:color="000000"/>
            </w:tcBorders>
            <w:vAlign w:val="bottom"/>
          </w:tcPr>
          <w:p w14:paraId="38610AE1" w14:textId="77777777" w:rsidR="005A0059" w:rsidRDefault="005A0059">
            <w:pPr>
              <w:ind w:right="106"/>
              <w:jc w:val="right"/>
            </w:pPr>
            <w:r>
              <w:rPr>
                <w:rFonts w:ascii="Calibri" w:eastAsia="Calibri" w:hAnsi="Calibri" w:cs="Calibri"/>
              </w:rPr>
              <w:t xml:space="preserve">$97.75 </w:t>
            </w:r>
          </w:p>
        </w:tc>
        <w:tc>
          <w:tcPr>
            <w:tcW w:w="1172" w:type="dxa"/>
            <w:tcBorders>
              <w:top w:val="single" w:sz="4" w:space="0" w:color="000000"/>
              <w:left w:val="single" w:sz="4" w:space="0" w:color="000000"/>
              <w:bottom w:val="single" w:sz="4" w:space="0" w:color="000000"/>
              <w:right w:val="single" w:sz="4" w:space="0" w:color="000000"/>
            </w:tcBorders>
            <w:vAlign w:val="bottom"/>
          </w:tcPr>
          <w:p w14:paraId="7DEB28A3" w14:textId="77777777" w:rsidR="005A0059" w:rsidRDefault="005A0059">
            <w:pPr>
              <w:ind w:right="106"/>
              <w:jc w:val="right"/>
            </w:pPr>
            <w:r>
              <w:rPr>
                <w:rFonts w:ascii="Calibri" w:eastAsia="Calibri" w:hAnsi="Calibri" w:cs="Calibri"/>
              </w:rPr>
              <w:t xml:space="preserve">$145.59 </w:t>
            </w:r>
          </w:p>
        </w:tc>
      </w:tr>
      <w:tr w:rsidR="005A0059" w14:paraId="7510EF04" w14:textId="77777777">
        <w:trPr>
          <w:trHeight w:val="547"/>
        </w:trPr>
        <w:tc>
          <w:tcPr>
            <w:tcW w:w="1714" w:type="dxa"/>
            <w:tcBorders>
              <w:top w:val="single" w:sz="4" w:space="0" w:color="000000"/>
              <w:left w:val="single" w:sz="4" w:space="0" w:color="000000"/>
              <w:bottom w:val="single" w:sz="4" w:space="0" w:color="000000"/>
              <w:right w:val="single" w:sz="4" w:space="0" w:color="000000"/>
            </w:tcBorders>
          </w:tcPr>
          <w:p w14:paraId="574A6469" w14:textId="77777777" w:rsidR="005A0059" w:rsidRDefault="005A0059">
            <w:r>
              <w:rPr>
                <w:rFonts w:ascii="Calibri" w:eastAsia="Calibri" w:hAnsi="Calibri" w:cs="Calibri"/>
                <w:b/>
                <w:i/>
              </w:rPr>
              <w:t xml:space="preserve">Net Income </w:t>
            </w:r>
          </w:p>
          <w:p w14:paraId="5BFAFC31" w14:textId="77777777" w:rsidR="005A0059" w:rsidRDefault="005A0059">
            <w:r>
              <w:rPr>
                <w:rFonts w:ascii="Calibri" w:eastAsia="Calibri" w:hAnsi="Calibri" w:cs="Calibri"/>
                <w:b/>
                <w:i/>
              </w:rPr>
              <w:t xml:space="preserve">(Profit) </w:t>
            </w:r>
          </w:p>
        </w:tc>
        <w:tc>
          <w:tcPr>
            <w:tcW w:w="1349" w:type="dxa"/>
            <w:tcBorders>
              <w:top w:val="single" w:sz="4" w:space="0" w:color="000000"/>
              <w:left w:val="single" w:sz="4" w:space="0" w:color="000000"/>
              <w:bottom w:val="single" w:sz="4" w:space="0" w:color="000000"/>
              <w:right w:val="single" w:sz="4" w:space="0" w:color="000000"/>
            </w:tcBorders>
          </w:tcPr>
          <w:p w14:paraId="46A9BACB" w14:textId="77777777" w:rsidR="005A0059" w:rsidRDefault="005A0059">
            <w:pPr>
              <w:ind w:right="53"/>
              <w:jc w:val="right"/>
            </w:pPr>
            <w:r>
              <w:rPr>
                <w:rFonts w:ascii="Calibri" w:eastAsia="Calibri" w:hAnsi="Calibri" w:cs="Calibri"/>
                <w:b/>
                <w:i/>
              </w:rPr>
              <w:t xml:space="preserve"> </w:t>
            </w:r>
          </w:p>
          <w:p w14:paraId="786FD329" w14:textId="77777777" w:rsidR="005A0059" w:rsidRDefault="005A0059">
            <w:pPr>
              <w:ind w:right="106"/>
              <w:jc w:val="right"/>
            </w:pPr>
            <w:r>
              <w:rPr>
                <w:rFonts w:ascii="Calibri" w:eastAsia="Calibri" w:hAnsi="Calibri" w:cs="Calibri"/>
                <w:b/>
                <w:i/>
              </w:rPr>
              <w:t xml:space="preserve">$4,876.37 </w:t>
            </w:r>
          </w:p>
        </w:tc>
        <w:tc>
          <w:tcPr>
            <w:tcW w:w="1172" w:type="dxa"/>
            <w:tcBorders>
              <w:top w:val="single" w:sz="4" w:space="0" w:color="000000"/>
              <w:left w:val="single" w:sz="4" w:space="0" w:color="000000"/>
              <w:bottom w:val="single" w:sz="4" w:space="0" w:color="000000"/>
              <w:right w:val="single" w:sz="4" w:space="0" w:color="000000"/>
            </w:tcBorders>
          </w:tcPr>
          <w:p w14:paraId="7504CECB" w14:textId="77777777" w:rsidR="005A0059" w:rsidRDefault="005A0059">
            <w:pPr>
              <w:ind w:right="53"/>
              <w:jc w:val="right"/>
            </w:pPr>
            <w:r>
              <w:rPr>
                <w:rFonts w:ascii="Calibri" w:eastAsia="Calibri" w:hAnsi="Calibri" w:cs="Calibri"/>
                <w:b/>
                <w:i/>
              </w:rPr>
              <w:t xml:space="preserve"> </w:t>
            </w:r>
          </w:p>
          <w:p w14:paraId="547E282C" w14:textId="77777777" w:rsidR="005A0059" w:rsidRDefault="005A0059">
            <w:pPr>
              <w:ind w:left="43"/>
            </w:pPr>
            <w:r>
              <w:rPr>
                <w:rFonts w:ascii="Calibri" w:eastAsia="Calibri" w:hAnsi="Calibri" w:cs="Calibri"/>
                <w:b/>
                <w:i/>
              </w:rPr>
              <w:t xml:space="preserve">$2,797.97 </w:t>
            </w:r>
          </w:p>
        </w:tc>
        <w:tc>
          <w:tcPr>
            <w:tcW w:w="1258" w:type="dxa"/>
            <w:tcBorders>
              <w:top w:val="single" w:sz="4" w:space="0" w:color="000000"/>
              <w:left w:val="single" w:sz="4" w:space="0" w:color="000000"/>
              <w:bottom w:val="single" w:sz="4" w:space="0" w:color="000000"/>
              <w:right w:val="single" w:sz="4" w:space="0" w:color="000000"/>
            </w:tcBorders>
          </w:tcPr>
          <w:p w14:paraId="06D80584" w14:textId="77777777" w:rsidR="005A0059" w:rsidRDefault="005A0059">
            <w:pPr>
              <w:ind w:right="48"/>
              <w:jc w:val="right"/>
            </w:pPr>
            <w:r>
              <w:rPr>
                <w:rFonts w:ascii="Calibri" w:eastAsia="Calibri" w:hAnsi="Calibri" w:cs="Calibri"/>
                <w:b/>
                <w:i/>
              </w:rPr>
              <w:t xml:space="preserve"> </w:t>
            </w:r>
          </w:p>
          <w:p w14:paraId="28585127" w14:textId="77777777" w:rsidR="005A0059" w:rsidRDefault="005A0059">
            <w:pPr>
              <w:ind w:right="102"/>
              <w:jc w:val="right"/>
            </w:pPr>
            <w:r>
              <w:rPr>
                <w:rFonts w:ascii="Calibri" w:eastAsia="Calibri" w:hAnsi="Calibri" w:cs="Calibri"/>
                <w:b/>
                <w:i/>
              </w:rPr>
              <w:t xml:space="preserve">$5,681.47 </w:t>
            </w:r>
          </w:p>
        </w:tc>
        <w:tc>
          <w:tcPr>
            <w:tcW w:w="1263" w:type="dxa"/>
            <w:tcBorders>
              <w:top w:val="single" w:sz="4" w:space="0" w:color="000000"/>
              <w:left w:val="single" w:sz="4" w:space="0" w:color="000000"/>
              <w:bottom w:val="single" w:sz="4" w:space="0" w:color="000000"/>
              <w:right w:val="single" w:sz="4" w:space="0" w:color="000000"/>
            </w:tcBorders>
            <w:vAlign w:val="bottom"/>
          </w:tcPr>
          <w:p w14:paraId="5F2E017C" w14:textId="77777777" w:rsidR="005A0059" w:rsidRDefault="005A0059">
            <w:pPr>
              <w:ind w:right="106"/>
              <w:jc w:val="right"/>
            </w:pPr>
            <w:r>
              <w:rPr>
                <w:rFonts w:ascii="Calibri" w:eastAsia="Calibri" w:hAnsi="Calibri" w:cs="Calibri"/>
                <w:b/>
                <w:i/>
              </w:rPr>
              <w:t xml:space="preserve">$4,544.16 </w:t>
            </w:r>
          </w:p>
        </w:tc>
        <w:tc>
          <w:tcPr>
            <w:tcW w:w="1172" w:type="dxa"/>
            <w:tcBorders>
              <w:top w:val="single" w:sz="4" w:space="0" w:color="000000"/>
              <w:left w:val="single" w:sz="4" w:space="0" w:color="000000"/>
              <w:bottom w:val="single" w:sz="4" w:space="0" w:color="000000"/>
              <w:right w:val="single" w:sz="4" w:space="0" w:color="000000"/>
            </w:tcBorders>
            <w:vAlign w:val="bottom"/>
          </w:tcPr>
          <w:p w14:paraId="02FBD45B" w14:textId="77777777" w:rsidR="005A0059" w:rsidRDefault="005A0059">
            <w:pPr>
              <w:ind w:left="43"/>
            </w:pPr>
            <w:r>
              <w:rPr>
                <w:rFonts w:ascii="Calibri" w:eastAsia="Calibri" w:hAnsi="Calibri" w:cs="Calibri"/>
                <w:b/>
                <w:i/>
              </w:rPr>
              <w:t xml:space="preserve">$3,886.71 </w:t>
            </w:r>
          </w:p>
        </w:tc>
        <w:tc>
          <w:tcPr>
            <w:tcW w:w="1167" w:type="dxa"/>
            <w:tcBorders>
              <w:top w:val="single" w:sz="4" w:space="0" w:color="000000"/>
              <w:left w:val="single" w:sz="4" w:space="0" w:color="000000"/>
              <w:bottom w:val="single" w:sz="4" w:space="0" w:color="000000"/>
              <w:right w:val="single" w:sz="4" w:space="0" w:color="000000"/>
            </w:tcBorders>
            <w:vAlign w:val="bottom"/>
          </w:tcPr>
          <w:p w14:paraId="120E6687" w14:textId="77777777" w:rsidR="005A0059" w:rsidRDefault="005A0059">
            <w:pPr>
              <w:ind w:left="38"/>
            </w:pPr>
            <w:r>
              <w:rPr>
                <w:rFonts w:ascii="Calibri" w:eastAsia="Calibri" w:hAnsi="Calibri" w:cs="Calibri"/>
                <w:b/>
                <w:i/>
              </w:rPr>
              <w:t xml:space="preserve">$3,016.30 </w:t>
            </w:r>
          </w:p>
        </w:tc>
        <w:tc>
          <w:tcPr>
            <w:tcW w:w="1172" w:type="dxa"/>
            <w:tcBorders>
              <w:top w:val="single" w:sz="4" w:space="0" w:color="000000"/>
              <w:left w:val="single" w:sz="4" w:space="0" w:color="000000"/>
              <w:bottom w:val="single" w:sz="4" w:space="0" w:color="000000"/>
              <w:right w:val="single" w:sz="4" w:space="0" w:color="000000"/>
            </w:tcBorders>
            <w:vAlign w:val="bottom"/>
          </w:tcPr>
          <w:p w14:paraId="4D7FF6C0" w14:textId="77777777" w:rsidR="005A0059" w:rsidRDefault="005A0059">
            <w:pPr>
              <w:ind w:left="43"/>
            </w:pPr>
            <w:r>
              <w:rPr>
                <w:rFonts w:ascii="Calibri" w:eastAsia="Calibri" w:hAnsi="Calibri" w:cs="Calibri"/>
                <w:b/>
                <w:i/>
              </w:rPr>
              <w:t xml:space="preserve">$3,930.69 </w:t>
            </w:r>
          </w:p>
        </w:tc>
        <w:tc>
          <w:tcPr>
            <w:tcW w:w="1172" w:type="dxa"/>
            <w:tcBorders>
              <w:top w:val="single" w:sz="4" w:space="0" w:color="000000"/>
              <w:left w:val="single" w:sz="4" w:space="0" w:color="000000"/>
              <w:bottom w:val="single" w:sz="4" w:space="0" w:color="000000"/>
              <w:right w:val="single" w:sz="4" w:space="0" w:color="000000"/>
            </w:tcBorders>
          </w:tcPr>
          <w:p w14:paraId="412A0CF3" w14:textId="77777777" w:rsidR="005A0059" w:rsidRDefault="005A0059">
            <w:pPr>
              <w:ind w:right="53"/>
              <w:jc w:val="right"/>
            </w:pPr>
            <w:r>
              <w:rPr>
                <w:rFonts w:ascii="Calibri" w:eastAsia="Calibri" w:hAnsi="Calibri" w:cs="Calibri"/>
                <w:b/>
                <w:i/>
              </w:rPr>
              <w:t xml:space="preserve"> </w:t>
            </w:r>
          </w:p>
          <w:p w14:paraId="053FA105" w14:textId="77777777" w:rsidR="005A0059" w:rsidRDefault="005A0059">
            <w:pPr>
              <w:ind w:left="19"/>
            </w:pPr>
            <w:r>
              <w:rPr>
                <w:rFonts w:ascii="Calibri" w:eastAsia="Calibri" w:hAnsi="Calibri" w:cs="Calibri"/>
                <w:b/>
                <w:i/>
              </w:rPr>
              <w:t xml:space="preserve">$2,339.21 </w:t>
            </w:r>
          </w:p>
        </w:tc>
      </w:tr>
    </w:tbl>
    <w:p w14:paraId="25AE611E" w14:textId="77777777" w:rsidR="005A0059" w:rsidRDefault="005A0059">
      <w:pPr>
        <w:spacing w:after="5" w:line="249" w:lineRule="auto"/>
        <w:ind w:left="-5" w:hanging="10"/>
      </w:pPr>
      <w:r>
        <w:rPr>
          <w:rFonts w:ascii="Calibri" w:eastAsia="Calibri" w:hAnsi="Calibri" w:cs="Calibri"/>
        </w:rPr>
        <w:t xml:space="preserve">***(increased Eagle Card from $20 to $25 in 2017) </w:t>
      </w:r>
    </w:p>
    <w:p w14:paraId="2DD08EB2" w14:textId="77777777" w:rsidR="005A0059" w:rsidRDefault="005A0059">
      <w:pPr>
        <w:spacing w:after="5" w:line="249" w:lineRule="auto"/>
        <w:ind w:left="-5" w:hanging="10"/>
      </w:pPr>
      <w:r>
        <w:rPr>
          <w:rFonts w:ascii="Calibri" w:eastAsia="Calibri" w:hAnsi="Calibri" w:cs="Calibri"/>
        </w:rPr>
        <w:t xml:space="preserve">**(rounding errors from PayPal calculations; didn’t keep separate track of our PayPal costs in 2015, which was likely somewhere around $175-185, or roughly 2.0-2.3% of the Total Income) </w:t>
      </w:r>
    </w:p>
    <w:p w14:paraId="34FF117D" w14:textId="77777777" w:rsidR="005A0059" w:rsidRDefault="005A0059">
      <w:pPr>
        <w:spacing w:after="5" w:line="249" w:lineRule="auto"/>
        <w:ind w:left="-5" w:hanging="10"/>
      </w:pPr>
      <w:r>
        <w:rPr>
          <w:rFonts w:ascii="Calibri" w:eastAsia="Calibri" w:hAnsi="Calibri" w:cs="Calibri"/>
        </w:rPr>
        <w:t xml:space="preserve">*(2016 was the last year that AIPG-MN reimbursed our members for their purchasing of auction and supply items) </w:t>
      </w:r>
    </w:p>
    <w:p w14:paraId="384EC58C" w14:textId="77777777" w:rsidR="005A0059" w:rsidRDefault="005A0059">
      <w:pPr>
        <w:spacing w:after="0"/>
      </w:pPr>
      <w:r>
        <w:rPr>
          <w:rFonts w:ascii="Calibri" w:eastAsia="Calibri" w:hAnsi="Calibri" w:cs="Calibri"/>
        </w:rPr>
        <w:t xml:space="preserve"> </w:t>
      </w:r>
    </w:p>
    <w:p w14:paraId="40FD5D3B" w14:textId="77777777" w:rsidR="005A0059" w:rsidRDefault="005A0059">
      <w:pPr>
        <w:spacing w:after="3" w:line="248" w:lineRule="auto"/>
        <w:ind w:left="-5" w:hanging="10"/>
      </w:pPr>
      <w:r>
        <w:rPr>
          <w:rFonts w:ascii="Calibri" w:eastAsia="Calibri" w:hAnsi="Calibri" w:cs="Calibri"/>
          <w:b/>
          <w:color w:val="0070C0"/>
        </w:rPr>
        <w:t xml:space="preserve">Note that our </w:t>
      </w:r>
      <w:proofErr w:type="gramStart"/>
      <w:r>
        <w:rPr>
          <w:rFonts w:ascii="Calibri" w:eastAsia="Calibri" w:hAnsi="Calibri" w:cs="Calibri"/>
          <w:b/>
          <w:color w:val="0070C0"/>
        </w:rPr>
        <w:t>bottom line</w:t>
      </w:r>
      <w:proofErr w:type="gramEnd"/>
      <w:r>
        <w:rPr>
          <w:rFonts w:ascii="Calibri" w:eastAsia="Calibri" w:hAnsi="Calibri" w:cs="Calibri"/>
          <w:b/>
          <w:color w:val="0070C0"/>
        </w:rPr>
        <w:t xml:space="preserve"> net income increased by $2,078.40 over the net income of 2021.  This was approximately a 74% jump up in profits over 2021 and represented our second highest profit margin (only to 2019) since reinstating the golf event in 2014.     </w:t>
      </w:r>
    </w:p>
    <w:p w14:paraId="52EE8450" w14:textId="77777777" w:rsidR="005A0059" w:rsidRDefault="005A0059">
      <w:pPr>
        <w:spacing w:after="0"/>
      </w:pPr>
      <w:r>
        <w:rPr>
          <w:rFonts w:ascii="Calibri" w:eastAsia="Calibri" w:hAnsi="Calibri" w:cs="Calibri"/>
          <w:b/>
          <w:color w:val="0070C0"/>
        </w:rPr>
        <w:t xml:space="preserve"> </w:t>
      </w:r>
    </w:p>
    <w:p w14:paraId="2356CFC6" w14:textId="77777777" w:rsidR="005A0059" w:rsidRDefault="005A0059">
      <w:pPr>
        <w:spacing w:after="3" w:line="248" w:lineRule="auto"/>
        <w:ind w:left="-5" w:hanging="10"/>
      </w:pPr>
      <w:r>
        <w:rPr>
          <w:rFonts w:ascii="Calibri" w:eastAsia="Calibri" w:hAnsi="Calibri" w:cs="Calibri"/>
          <w:b/>
          <w:color w:val="0070C0"/>
        </w:rPr>
        <w:t xml:space="preserve">Sixteen door prizes were distributed to 16 different Eagle Card holders including one $100 Gift Card to Dick’s Sporting </w:t>
      </w:r>
      <w:proofErr w:type="spellStart"/>
      <w:r>
        <w:rPr>
          <w:rFonts w:ascii="Calibri" w:eastAsia="Calibri" w:hAnsi="Calibri" w:cs="Calibri"/>
          <w:b/>
          <w:color w:val="0070C0"/>
        </w:rPr>
        <w:t>Good</w:t>
      </w:r>
      <w:proofErr w:type="spellEnd"/>
      <w:r>
        <w:rPr>
          <w:rFonts w:ascii="Calibri" w:eastAsia="Calibri" w:hAnsi="Calibri" w:cs="Calibri"/>
          <w:b/>
          <w:color w:val="0070C0"/>
        </w:rPr>
        <w:t xml:space="preserve"> Store, and another approximately 20 golfers won team or hole prizes.  This means that approximately 36 of 47 (~77%) unique golfers won at least one prize.   </w:t>
      </w:r>
    </w:p>
    <w:p w14:paraId="546DA92F" w14:textId="77777777" w:rsidR="005A0059" w:rsidRDefault="005A0059">
      <w:pPr>
        <w:spacing w:after="0"/>
      </w:pPr>
      <w:r>
        <w:rPr>
          <w:rFonts w:ascii="Calibri" w:eastAsia="Calibri" w:hAnsi="Calibri" w:cs="Calibri"/>
        </w:rPr>
        <w:t xml:space="preserve"> </w:t>
      </w:r>
    </w:p>
    <w:p w14:paraId="0E004A24" w14:textId="77777777" w:rsidR="005A0059" w:rsidRDefault="005A0059">
      <w:pPr>
        <w:spacing w:after="0"/>
        <w:ind w:left="-5" w:hanging="10"/>
      </w:pPr>
      <w:r>
        <w:rPr>
          <w:rFonts w:ascii="Calibri" w:eastAsia="Calibri" w:hAnsi="Calibri" w:cs="Calibri"/>
          <w:b/>
        </w:rPr>
        <w:t xml:space="preserve">Problems/Issues: </w:t>
      </w:r>
    </w:p>
    <w:p w14:paraId="3C29074B" w14:textId="77777777" w:rsidR="005A0059" w:rsidRDefault="005A0059">
      <w:pPr>
        <w:spacing w:after="3" w:line="248" w:lineRule="auto"/>
        <w:ind w:left="-5" w:hanging="10"/>
      </w:pPr>
      <w:r>
        <w:rPr>
          <w:rFonts w:ascii="Calibri" w:eastAsia="Calibri" w:hAnsi="Calibri" w:cs="Calibri"/>
          <w:b/>
          <w:color w:val="0070C0"/>
        </w:rPr>
        <w:t xml:space="preserve">Non-golfers were offered the Eagle Cards and all of them declined to make the $25 purchase.  We may consider offering “Eagle Cards” to the non-golfers at a lower rate since they do not benefit from winning a golf club door prize or being entered into the hole prizes or using the card’s golf course mulligans.   </w:t>
      </w:r>
    </w:p>
    <w:p w14:paraId="0D099547" w14:textId="77777777" w:rsidR="005A0059" w:rsidRDefault="005A0059">
      <w:pPr>
        <w:spacing w:after="0"/>
      </w:pPr>
      <w:r>
        <w:rPr>
          <w:rFonts w:ascii="Calibri" w:eastAsia="Calibri" w:hAnsi="Calibri" w:cs="Calibri"/>
          <w:b/>
          <w:color w:val="0070C0"/>
        </w:rPr>
        <w:lastRenderedPageBreak/>
        <w:t xml:space="preserve"> </w:t>
      </w:r>
    </w:p>
    <w:p w14:paraId="43B06DC7" w14:textId="77777777" w:rsidR="005A0059" w:rsidRDefault="005A0059">
      <w:pPr>
        <w:spacing w:after="3" w:line="248" w:lineRule="auto"/>
        <w:ind w:left="-5" w:hanging="10"/>
      </w:pPr>
      <w:r>
        <w:rPr>
          <w:rFonts w:ascii="Calibri" w:eastAsia="Calibri" w:hAnsi="Calibri" w:cs="Calibri"/>
          <w:b/>
          <w:color w:val="0070C0"/>
        </w:rPr>
        <w:t xml:space="preserve">We continue to see a climb in the use of PayPal versus the use of checks (see Table 3 above).  Our range of PayPal fees has been somewhere between 2.0% and 2.5% of the Total Income for past fundraisers.  This year was at 2.85% of the total income, or $285.63.  Last year we saw our PayPal costs double to 4.45% of the total income.   </w:t>
      </w:r>
    </w:p>
    <w:p w14:paraId="627052D8" w14:textId="77777777" w:rsidR="005A0059" w:rsidRDefault="005A0059">
      <w:pPr>
        <w:spacing w:after="0"/>
      </w:pPr>
      <w:r>
        <w:rPr>
          <w:rFonts w:ascii="Calibri" w:eastAsia="Calibri" w:hAnsi="Calibri" w:cs="Calibri"/>
          <w:b/>
          <w:color w:val="0070C0"/>
        </w:rPr>
        <w:t xml:space="preserve"> </w:t>
      </w:r>
    </w:p>
    <w:p w14:paraId="0A27035C" w14:textId="77777777" w:rsidR="005A0059" w:rsidRDefault="005A0059">
      <w:pPr>
        <w:spacing w:after="3" w:line="248" w:lineRule="auto"/>
        <w:ind w:left="-5" w:hanging="10"/>
      </w:pPr>
      <w:r>
        <w:rPr>
          <w:rFonts w:ascii="Calibri" w:eastAsia="Calibri" w:hAnsi="Calibri" w:cs="Calibri"/>
          <w:b/>
          <w:color w:val="0070C0"/>
        </w:rPr>
        <w:t xml:space="preserve">Early warning signs are appearing that all local golf courses will be raising their rates next year because of </w:t>
      </w:r>
      <w:proofErr w:type="gramStart"/>
      <w:r>
        <w:rPr>
          <w:rFonts w:ascii="Calibri" w:eastAsia="Calibri" w:hAnsi="Calibri" w:cs="Calibri"/>
          <w:b/>
          <w:color w:val="0070C0"/>
        </w:rPr>
        <w:t>cost of living</w:t>
      </w:r>
      <w:proofErr w:type="gramEnd"/>
      <w:r>
        <w:rPr>
          <w:rFonts w:ascii="Calibri" w:eastAsia="Calibri" w:hAnsi="Calibri" w:cs="Calibri"/>
          <w:b/>
          <w:color w:val="0070C0"/>
        </w:rPr>
        <w:t xml:space="preserve"> adjustments to employee salaries and inflationary pressures on products. </w:t>
      </w:r>
    </w:p>
    <w:p w14:paraId="15B8A090" w14:textId="77777777" w:rsidR="005A0059" w:rsidRDefault="005A0059">
      <w:pPr>
        <w:spacing w:after="0"/>
      </w:pPr>
      <w:r>
        <w:rPr>
          <w:rFonts w:ascii="Calibri" w:eastAsia="Calibri" w:hAnsi="Calibri" w:cs="Calibri"/>
          <w:b/>
          <w:color w:val="0070C0"/>
        </w:rPr>
        <w:t xml:space="preserve"> </w:t>
      </w:r>
    </w:p>
    <w:p w14:paraId="66F47A5E" w14:textId="77777777" w:rsidR="005A0059" w:rsidRDefault="005A0059">
      <w:pPr>
        <w:spacing w:after="0"/>
      </w:pPr>
      <w:r>
        <w:rPr>
          <w:rFonts w:ascii="Calibri" w:eastAsia="Calibri" w:hAnsi="Calibri" w:cs="Calibri"/>
          <w:b/>
          <w:color w:val="0070C0"/>
        </w:rPr>
        <w:t xml:space="preserve"> </w:t>
      </w:r>
    </w:p>
    <w:p w14:paraId="4C0761FB" w14:textId="77777777" w:rsidR="005A0059" w:rsidRDefault="005A0059">
      <w:pPr>
        <w:spacing w:after="0"/>
        <w:ind w:left="-5" w:hanging="10"/>
      </w:pPr>
      <w:r>
        <w:rPr>
          <w:rFonts w:ascii="Calibri" w:eastAsia="Calibri" w:hAnsi="Calibri" w:cs="Calibri"/>
          <w:b/>
        </w:rPr>
        <w:t xml:space="preserve">Suggestions for Improvement: </w:t>
      </w:r>
    </w:p>
    <w:p w14:paraId="5246C15C" w14:textId="77777777" w:rsidR="005A0059" w:rsidRDefault="005A0059" w:rsidP="005A0059">
      <w:pPr>
        <w:numPr>
          <w:ilvl w:val="0"/>
          <w:numId w:val="45"/>
        </w:numPr>
        <w:spacing w:after="3" w:line="248" w:lineRule="auto"/>
        <w:ind w:hanging="360"/>
      </w:pPr>
      <w:r>
        <w:rPr>
          <w:rFonts w:ascii="Calibri" w:eastAsia="Calibri" w:hAnsi="Calibri" w:cs="Calibri"/>
          <w:b/>
          <w:color w:val="0070C0"/>
        </w:rPr>
        <w:t xml:space="preserve">We may want to consider charging a surcharge on all PayPal/credit card charges.  Many places of business are now surcharging approximately 4% for any credit card use, which will cover the most expensive of credit card user fees like AmEx at 3.5%. We are actively working to secure a 2023 fundraiser date and price with the Stillwater Country Club as soon as possible.   </w:t>
      </w:r>
    </w:p>
    <w:p w14:paraId="7F74C4D4" w14:textId="77777777" w:rsidR="005A0059" w:rsidRDefault="005A0059">
      <w:pPr>
        <w:spacing w:after="12"/>
        <w:ind w:left="360"/>
      </w:pPr>
      <w:r>
        <w:rPr>
          <w:rFonts w:ascii="Calibri" w:eastAsia="Calibri" w:hAnsi="Calibri" w:cs="Calibri"/>
          <w:b/>
          <w:color w:val="0070C0"/>
        </w:rPr>
        <w:t xml:space="preserve"> </w:t>
      </w:r>
    </w:p>
    <w:p w14:paraId="3DAFF420" w14:textId="77777777" w:rsidR="005A0059" w:rsidRDefault="005A0059" w:rsidP="005A0059">
      <w:pPr>
        <w:numPr>
          <w:ilvl w:val="0"/>
          <w:numId w:val="45"/>
        </w:numPr>
        <w:spacing w:after="3" w:line="248" w:lineRule="auto"/>
        <w:ind w:hanging="360"/>
      </w:pPr>
      <w:r>
        <w:rPr>
          <w:rFonts w:ascii="Calibri" w:eastAsia="Calibri" w:hAnsi="Calibri" w:cs="Calibri"/>
          <w:b/>
          <w:color w:val="0070C0"/>
        </w:rPr>
        <w:t xml:space="preserve">Decide if a “door prize” card could be purchased for a different price by the non-golfers ($10-15/card?).  The door prizes this year were almost entirely not </w:t>
      </w:r>
      <w:proofErr w:type="gramStart"/>
      <w:r>
        <w:rPr>
          <w:rFonts w:ascii="Calibri" w:eastAsia="Calibri" w:hAnsi="Calibri" w:cs="Calibri"/>
          <w:b/>
          <w:color w:val="0070C0"/>
        </w:rPr>
        <w:t>golf-related</w:t>
      </w:r>
      <w:proofErr w:type="gramEnd"/>
      <w:r>
        <w:rPr>
          <w:rFonts w:ascii="Calibri" w:eastAsia="Calibri" w:hAnsi="Calibri" w:cs="Calibri"/>
          <w:b/>
          <w:color w:val="0070C0"/>
        </w:rPr>
        <w:t xml:space="preserve">.  We also need to continue to keep the number of door prizes high, say more than 15, to keep the interest in these door prize cards.   </w:t>
      </w:r>
    </w:p>
    <w:p w14:paraId="223533E3" w14:textId="77777777" w:rsidR="005A0059" w:rsidRDefault="005A0059">
      <w:pPr>
        <w:spacing w:after="12"/>
      </w:pPr>
      <w:r>
        <w:rPr>
          <w:rFonts w:ascii="Calibri" w:eastAsia="Calibri" w:hAnsi="Calibri" w:cs="Calibri"/>
          <w:b/>
          <w:color w:val="0070C0"/>
        </w:rPr>
        <w:t xml:space="preserve"> </w:t>
      </w:r>
    </w:p>
    <w:p w14:paraId="6E145125" w14:textId="77777777" w:rsidR="005A0059" w:rsidRDefault="005A0059" w:rsidP="005A0059">
      <w:pPr>
        <w:numPr>
          <w:ilvl w:val="0"/>
          <w:numId w:val="45"/>
        </w:numPr>
        <w:spacing w:after="3" w:line="248" w:lineRule="auto"/>
        <w:ind w:hanging="360"/>
      </w:pPr>
      <w:r>
        <w:rPr>
          <w:rFonts w:ascii="Calibri" w:eastAsia="Calibri" w:hAnsi="Calibri" w:cs="Calibri"/>
          <w:b/>
          <w:color w:val="0070C0"/>
        </w:rPr>
        <w:t xml:space="preserve">We need to continue to keep attracting more and better live and silent auction items, and sooner so that we may better advertise them well (several months at least) before the golf event.  This might help to garner more proxy bids (we did have one proxy bid this year).  More or higher-priced live auction items will be required to help stay the same or improve upon the auction revenue. </w:t>
      </w:r>
    </w:p>
    <w:p w14:paraId="1C79F5CD" w14:textId="77777777" w:rsidR="005A0059" w:rsidRDefault="005A0059">
      <w:pPr>
        <w:spacing w:after="0"/>
      </w:pPr>
      <w:r>
        <w:rPr>
          <w:rFonts w:ascii="Calibri" w:eastAsia="Calibri" w:hAnsi="Calibri" w:cs="Calibri"/>
          <w:b/>
          <w:color w:val="0070C0"/>
        </w:rPr>
        <w:t xml:space="preserve"> </w:t>
      </w:r>
    </w:p>
    <w:p w14:paraId="0DD7689B" w14:textId="77777777" w:rsidR="005A0059" w:rsidRDefault="005A0059">
      <w:pPr>
        <w:spacing w:after="0"/>
      </w:pPr>
      <w:r>
        <w:rPr>
          <w:rFonts w:ascii="Calibri" w:eastAsia="Calibri" w:hAnsi="Calibri" w:cs="Calibri"/>
          <w:b/>
          <w:color w:val="0070C0"/>
        </w:rPr>
        <w:t xml:space="preserve"> </w:t>
      </w:r>
    </w:p>
    <w:p w14:paraId="1BD4BF74" w14:textId="77777777" w:rsidR="005A0059" w:rsidRDefault="005A0059">
      <w:pPr>
        <w:spacing w:after="0"/>
        <w:ind w:left="-5" w:hanging="10"/>
      </w:pPr>
      <w:r>
        <w:rPr>
          <w:rFonts w:ascii="Calibri" w:eastAsia="Calibri" w:hAnsi="Calibri" w:cs="Calibri"/>
          <w:b/>
        </w:rPr>
        <w:t xml:space="preserve">Summary: </w:t>
      </w:r>
    </w:p>
    <w:p w14:paraId="4BC18102" w14:textId="77777777" w:rsidR="005A0059" w:rsidRDefault="005A0059">
      <w:pPr>
        <w:spacing w:after="3" w:line="248" w:lineRule="auto"/>
        <w:ind w:left="-5" w:hanging="10"/>
      </w:pPr>
      <w:r>
        <w:rPr>
          <w:rFonts w:ascii="Calibri" w:eastAsia="Calibri" w:hAnsi="Calibri" w:cs="Calibri"/>
          <w:b/>
          <w:color w:val="0070C0"/>
        </w:rPr>
        <w:t xml:space="preserve">We have been attempting to achieve a net income (profit) of approximately $100/golfer since we reinitiated the golf fundraiser in 2014.  Our 2022 net income on a per golfer basis was $103.75/golfer, which is our best numbers ever since reinitiating the golf event in 2014.  Compare that to the $71.74/golfer in 2021 or our previous </w:t>
      </w:r>
      <w:proofErr w:type="gramStart"/>
      <w:r>
        <w:rPr>
          <w:rFonts w:ascii="Calibri" w:eastAsia="Calibri" w:hAnsi="Calibri" w:cs="Calibri"/>
          <w:b/>
          <w:color w:val="0070C0"/>
        </w:rPr>
        <w:t>all-time record</w:t>
      </w:r>
      <w:proofErr w:type="gramEnd"/>
      <w:r>
        <w:rPr>
          <w:rFonts w:ascii="Calibri" w:eastAsia="Calibri" w:hAnsi="Calibri" w:cs="Calibri"/>
          <w:b/>
          <w:color w:val="0070C0"/>
        </w:rPr>
        <w:t xml:space="preserve"> of $97.96/golfer in 2019.  Previous years’ high tallies were $94.67 per golfer in 2018, and $93.59/golfer in 2015.  Other years were well below $80/golfer with 2014 and 2016 both being the lowest at $61.56/golfer.  The Eagle Card has been a great success since we are pushing them harder than ever at a slightly increased rate and these dollars drop right to our bottom line.  More door prizes are a necessity to keep us selling the Eagle Cards.  We need to continue to keep attracting more and better auction items, and sooner in the year so that we may better advertise them well before the golf event.  Early advertising helps to increase our numbers of golfers and non-golfers, which in turn might help to garner more and higher bids.</w:t>
      </w:r>
      <w:r>
        <w:rPr>
          <w:rFonts w:ascii="Calibri" w:eastAsia="Calibri" w:hAnsi="Calibri" w:cs="Calibri"/>
        </w:rPr>
        <w:t xml:space="preserve"> </w:t>
      </w:r>
    </w:p>
    <w:p w14:paraId="597F0896" w14:textId="77777777" w:rsidR="005A0059" w:rsidRDefault="005A0059">
      <w:pPr>
        <w:sectPr w:rsidR="005A0059">
          <w:headerReference w:type="even" r:id="rId26"/>
          <w:headerReference w:type="default" r:id="rId27"/>
          <w:footerReference w:type="even" r:id="rId28"/>
          <w:footerReference w:type="default" r:id="rId29"/>
          <w:headerReference w:type="first" r:id="rId30"/>
          <w:footerReference w:type="first" r:id="rId31"/>
          <w:pgSz w:w="12240" w:h="15840"/>
          <w:pgMar w:top="1510" w:right="867" w:bottom="1530" w:left="864" w:header="288" w:footer="286" w:gutter="0"/>
          <w:pgNumType w:start="1"/>
          <w:cols w:space="720"/>
        </w:sectPr>
      </w:pPr>
    </w:p>
    <w:p w14:paraId="7302A9E7" w14:textId="61202DCF" w:rsidR="005A0059" w:rsidRDefault="005A0059" w:rsidP="00FC7D63">
      <w:pPr>
        <w:spacing w:after="6"/>
        <w:ind w:left="2955"/>
      </w:pPr>
      <w:r>
        <w:rPr>
          <w:noProof/>
        </w:rPr>
        <w:lastRenderedPageBreak/>
        <w:drawing>
          <wp:inline distT="0" distB="0" distL="0" distR="0" wp14:anchorId="788F7DA8" wp14:editId="33D485D3">
            <wp:extent cx="2648310" cy="750826"/>
            <wp:effectExtent l="0" t="0" r="0" b="0"/>
            <wp:docPr id="2078" name="Picture 2078"/>
            <wp:cNvGraphicFramePr/>
            <a:graphic xmlns:a="http://schemas.openxmlformats.org/drawingml/2006/main">
              <a:graphicData uri="http://schemas.openxmlformats.org/drawingml/2006/picture">
                <pic:pic xmlns:pic="http://schemas.openxmlformats.org/drawingml/2006/picture">
                  <pic:nvPicPr>
                    <pic:cNvPr id="2078" name="Picture 2078"/>
                    <pic:cNvPicPr/>
                  </pic:nvPicPr>
                  <pic:blipFill>
                    <a:blip r:embed="rId32"/>
                    <a:stretch>
                      <a:fillRect/>
                    </a:stretch>
                  </pic:blipFill>
                  <pic:spPr>
                    <a:xfrm>
                      <a:off x="0" y="0"/>
                      <a:ext cx="2648310" cy="750826"/>
                    </a:xfrm>
                    <a:prstGeom prst="rect">
                      <a:avLst/>
                    </a:prstGeom>
                  </pic:spPr>
                </pic:pic>
              </a:graphicData>
            </a:graphic>
          </wp:inline>
        </w:drawing>
      </w:r>
    </w:p>
    <w:p w14:paraId="483CF050" w14:textId="77777777" w:rsidR="005A0059" w:rsidRDefault="005A0059">
      <w:pPr>
        <w:pStyle w:val="Heading1"/>
        <w:spacing w:after="167"/>
        <w:ind w:right="1"/>
      </w:pPr>
      <w:r>
        <w:rPr>
          <w:rFonts w:ascii="Calibri" w:eastAsia="Calibri" w:hAnsi="Calibri" w:cs="Calibri"/>
          <w:sz w:val="28"/>
        </w:rPr>
        <w:t>Officer/Committee Annual Report</w:t>
      </w:r>
    </w:p>
    <w:p w14:paraId="1449C129" w14:textId="77777777" w:rsidR="00FC7D63" w:rsidRDefault="005A0059">
      <w:pPr>
        <w:spacing w:after="211" w:line="267" w:lineRule="auto"/>
        <w:ind w:left="10" w:right="430" w:hanging="10"/>
        <w:rPr>
          <w:rFonts w:ascii="Calibri" w:eastAsia="Calibri" w:hAnsi="Calibri" w:cs="Calibri"/>
        </w:rPr>
      </w:pPr>
      <w:r>
        <w:rPr>
          <w:rFonts w:ascii="Calibri" w:eastAsia="Calibri" w:hAnsi="Calibri" w:cs="Calibri"/>
          <w:b/>
        </w:rPr>
        <w:t xml:space="preserve">Name:  </w:t>
      </w:r>
      <w:r>
        <w:rPr>
          <w:rFonts w:ascii="Calibri" w:eastAsia="Calibri" w:hAnsi="Calibri" w:cs="Calibri"/>
        </w:rPr>
        <w:t>Paula Berger</w:t>
      </w:r>
    </w:p>
    <w:p w14:paraId="692110A8" w14:textId="2A8A3CC3" w:rsidR="005A0059" w:rsidRDefault="005A0059">
      <w:pPr>
        <w:spacing w:after="211" w:line="267" w:lineRule="auto"/>
        <w:ind w:left="10" w:right="430" w:hanging="10"/>
      </w:pPr>
      <w:r>
        <w:rPr>
          <w:rFonts w:ascii="Calibri" w:eastAsia="Calibri" w:hAnsi="Calibri" w:cs="Calibri"/>
          <w:b/>
        </w:rPr>
        <w:t xml:space="preserve">Date: </w:t>
      </w:r>
      <w:r>
        <w:rPr>
          <w:rFonts w:ascii="Calibri" w:eastAsia="Calibri" w:hAnsi="Calibri" w:cs="Calibri"/>
        </w:rPr>
        <w:t>December 6, 2022</w:t>
      </w:r>
    </w:p>
    <w:p w14:paraId="3488E050" w14:textId="77777777" w:rsidR="005A0059" w:rsidRDefault="005A0059">
      <w:pPr>
        <w:spacing w:after="211" w:line="267" w:lineRule="auto"/>
        <w:ind w:left="10" w:right="430" w:hanging="10"/>
      </w:pPr>
      <w:r>
        <w:rPr>
          <w:rFonts w:ascii="Calibri" w:eastAsia="Calibri" w:hAnsi="Calibri" w:cs="Calibri"/>
          <w:b/>
        </w:rPr>
        <w:t xml:space="preserve">Position:  </w:t>
      </w:r>
      <w:r>
        <w:rPr>
          <w:rFonts w:ascii="Calibri" w:eastAsia="Calibri" w:hAnsi="Calibri" w:cs="Calibri"/>
        </w:rPr>
        <w:t>Membership Committee Chair</w:t>
      </w:r>
    </w:p>
    <w:p w14:paraId="02122A65" w14:textId="77777777" w:rsidR="005A0059" w:rsidRDefault="005A0059">
      <w:pPr>
        <w:spacing w:after="40" w:line="266" w:lineRule="auto"/>
        <w:ind w:left="-5" w:right="6206" w:hanging="10"/>
      </w:pPr>
      <w:r>
        <w:rPr>
          <w:rFonts w:ascii="Calibri" w:eastAsia="Calibri" w:hAnsi="Calibri" w:cs="Calibri"/>
          <w:b/>
        </w:rPr>
        <w:t>2022 Accomplishments/Activities/Duties:</w:t>
      </w:r>
    </w:p>
    <w:p w14:paraId="0DF10331" w14:textId="77777777" w:rsidR="005A0059" w:rsidRDefault="005A0059" w:rsidP="005A0059">
      <w:pPr>
        <w:numPr>
          <w:ilvl w:val="0"/>
          <w:numId w:val="47"/>
        </w:numPr>
        <w:spacing w:after="12" w:line="267" w:lineRule="auto"/>
        <w:ind w:right="430" w:hanging="360"/>
      </w:pPr>
      <w:r>
        <w:rPr>
          <w:rFonts w:ascii="Calibri" w:eastAsia="Calibri" w:hAnsi="Calibri" w:cs="Calibri"/>
        </w:rPr>
        <w:t>Continued sponsorship program with annual sponsorships.</w:t>
      </w:r>
    </w:p>
    <w:p w14:paraId="72141F81" w14:textId="77777777" w:rsidR="005A0059" w:rsidRDefault="005A0059" w:rsidP="005A0059">
      <w:pPr>
        <w:numPr>
          <w:ilvl w:val="0"/>
          <w:numId w:val="47"/>
        </w:numPr>
        <w:spacing w:after="12" w:line="267" w:lineRule="auto"/>
        <w:ind w:right="430" w:hanging="360"/>
      </w:pPr>
      <w:r>
        <w:rPr>
          <w:rFonts w:ascii="Calibri" w:eastAsia="Calibri" w:hAnsi="Calibri" w:cs="Calibri"/>
        </w:rPr>
        <w:t xml:space="preserve">Solicited 11 corporate sponsors for the 2022 calendar year (up from 9 in 2021). </w:t>
      </w:r>
    </w:p>
    <w:p w14:paraId="09098B42" w14:textId="77777777" w:rsidR="005A0059" w:rsidRDefault="005A0059" w:rsidP="005A0059">
      <w:pPr>
        <w:numPr>
          <w:ilvl w:val="0"/>
          <w:numId w:val="47"/>
        </w:numPr>
        <w:spacing w:after="211" w:line="267" w:lineRule="auto"/>
        <w:ind w:right="430" w:hanging="360"/>
      </w:pPr>
      <w:r>
        <w:rPr>
          <w:rFonts w:ascii="Calibri" w:eastAsia="Calibri" w:hAnsi="Calibri" w:cs="Calibri"/>
        </w:rPr>
        <w:t xml:space="preserve">2022 membership numbers not known.  Based on previous data membership estimate is 185 total. </w:t>
      </w:r>
      <w:r>
        <w:rPr>
          <w:rFonts w:ascii="Segoe UI Symbol" w:eastAsia="Segoe UI Symbol" w:hAnsi="Segoe UI Symbol" w:cs="Segoe UI Symbol"/>
        </w:rPr>
        <w:t xml:space="preserve"> </w:t>
      </w:r>
      <w:r>
        <w:rPr>
          <w:rFonts w:ascii="Calibri" w:eastAsia="Calibri" w:hAnsi="Calibri" w:cs="Calibri"/>
        </w:rPr>
        <w:t>Minnesota Section membership is relatively steady.  AIPG national membership is slowly declining.</w:t>
      </w:r>
    </w:p>
    <w:p w14:paraId="4E300BF6" w14:textId="77777777" w:rsidR="005A0059" w:rsidRDefault="005A0059">
      <w:pPr>
        <w:spacing w:after="10" w:line="266" w:lineRule="auto"/>
        <w:ind w:left="345" w:right="6206" w:hanging="360"/>
      </w:pPr>
      <w:r>
        <w:rPr>
          <w:rFonts w:ascii="Calibri" w:eastAsia="Calibri" w:hAnsi="Calibri" w:cs="Calibri"/>
          <w:b/>
        </w:rPr>
        <w:t xml:space="preserve">Summary of Significant Expenses/Income </w:t>
      </w:r>
      <w:r>
        <w:rPr>
          <w:rFonts w:ascii="Segoe UI Symbol" w:eastAsia="Segoe UI Symbol" w:hAnsi="Segoe UI Symbol" w:cs="Segoe UI Symbol"/>
        </w:rPr>
        <w:t xml:space="preserve"> </w:t>
      </w:r>
      <w:r>
        <w:rPr>
          <w:rFonts w:ascii="Calibri" w:eastAsia="Calibri" w:hAnsi="Calibri" w:cs="Calibri"/>
        </w:rPr>
        <w:t>No expenses.</w:t>
      </w:r>
    </w:p>
    <w:p w14:paraId="2447C3EC" w14:textId="77777777" w:rsidR="005A0059" w:rsidRDefault="005A0059" w:rsidP="005A0059">
      <w:pPr>
        <w:numPr>
          <w:ilvl w:val="0"/>
          <w:numId w:val="47"/>
        </w:numPr>
        <w:spacing w:after="211" w:line="267" w:lineRule="auto"/>
        <w:ind w:right="430" w:hanging="360"/>
      </w:pPr>
      <w:r>
        <w:rPr>
          <w:rFonts w:ascii="Calibri" w:eastAsia="Calibri" w:hAnsi="Calibri" w:cs="Calibri"/>
        </w:rPr>
        <w:t>Income of $250/sponsor.  No change in sponsor amount</w:t>
      </w:r>
    </w:p>
    <w:p w14:paraId="7033E942" w14:textId="77777777" w:rsidR="005A0059" w:rsidRDefault="005A0059">
      <w:pPr>
        <w:spacing w:after="40" w:line="266" w:lineRule="auto"/>
        <w:ind w:left="-5" w:right="6206" w:hanging="10"/>
      </w:pPr>
      <w:r>
        <w:rPr>
          <w:rFonts w:ascii="Calibri" w:eastAsia="Calibri" w:hAnsi="Calibri" w:cs="Calibri"/>
          <w:b/>
        </w:rPr>
        <w:t>Problems/Issues:</w:t>
      </w:r>
    </w:p>
    <w:p w14:paraId="12886F7B" w14:textId="77777777" w:rsidR="005A0059" w:rsidRDefault="005A0059" w:rsidP="005A0059">
      <w:pPr>
        <w:numPr>
          <w:ilvl w:val="0"/>
          <w:numId w:val="47"/>
        </w:numPr>
        <w:spacing w:after="42" w:line="267" w:lineRule="auto"/>
        <w:ind w:right="430" w:hanging="360"/>
      </w:pPr>
      <w:r>
        <w:rPr>
          <w:rFonts w:ascii="Calibri" w:eastAsia="Calibri" w:hAnsi="Calibri" w:cs="Calibri"/>
        </w:rPr>
        <w:t xml:space="preserve">Corporate sponsorship was remains relatively constant – fluctuating up and down by one or two sponsors for the past several years.   </w:t>
      </w:r>
    </w:p>
    <w:p w14:paraId="172987BF" w14:textId="77777777" w:rsidR="005A0059" w:rsidRDefault="005A0059" w:rsidP="005A0059">
      <w:pPr>
        <w:numPr>
          <w:ilvl w:val="0"/>
          <w:numId w:val="47"/>
        </w:numPr>
        <w:spacing w:after="0" w:line="480" w:lineRule="auto"/>
        <w:ind w:right="430" w:hanging="360"/>
      </w:pPr>
      <w:r>
        <w:rPr>
          <w:rFonts w:ascii="Calibri" w:eastAsia="Calibri" w:hAnsi="Calibri" w:cs="Calibri"/>
        </w:rPr>
        <w:t xml:space="preserve">Anticipate less sponsorship in 2023 as some of the regular sponsor companies have combined. </w:t>
      </w:r>
      <w:r>
        <w:rPr>
          <w:rFonts w:ascii="Calibri" w:eastAsia="Calibri" w:hAnsi="Calibri" w:cs="Calibri"/>
          <w:b/>
        </w:rPr>
        <w:t>Suggestions for Improvement:</w:t>
      </w:r>
    </w:p>
    <w:p w14:paraId="2F49577F" w14:textId="77777777" w:rsidR="005A0059" w:rsidRDefault="005A0059" w:rsidP="005A0059">
      <w:pPr>
        <w:numPr>
          <w:ilvl w:val="0"/>
          <w:numId w:val="47"/>
        </w:numPr>
        <w:spacing w:after="5999" w:line="267" w:lineRule="auto"/>
        <w:ind w:right="430" w:hanging="360"/>
      </w:pPr>
      <w:r>
        <w:rPr>
          <w:rFonts w:ascii="Calibri" w:eastAsia="Calibri" w:hAnsi="Calibri" w:cs="Calibri"/>
        </w:rPr>
        <w:t>None</w:t>
      </w:r>
    </w:p>
    <w:p w14:paraId="5C3D3FB0" w14:textId="77777777" w:rsidR="005A0059" w:rsidRDefault="005A0059">
      <w:pPr>
        <w:spacing w:after="0"/>
        <w:ind w:left="47"/>
        <w:jc w:val="center"/>
      </w:pPr>
      <w:r>
        <w:rPr>
          <w:noProof/>
        </w:rPr>
        <w:lastRenderedPageBreak/>
        <w:drawing>
          <wp:inline distT="0" distB="0" distL="0" distR="0" wp14:anchorId="3FDE6E84" wp14:editId="53429B9D">
            <wp:extent cx="2647409" cy="750570"/>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9"/>
                    <a:stretch>
                      <a:fillRect/>
                    </a:stretch>
                  </pic:blipFill>
                  <pic:spPr>
                    <a:xfrm>
                      <a:off x="0" y="0"/>
                      <a:ext cx="2647409" cy="750570"/>
                    </a:xfrm>
                    <a:prstGeom prst="rect">
                      <a:avLst/>
                    </a:prstGeom>
                  </pic:spPr>
                </pic:pic>
              </a:graphicData>
            </a:graphic>
          </wp:inline>
        </w:drawing>
      </w:r>
      <w:r>
        <w:rPr>
          <w:rFonts w:ascii="Calibri" w:eastAsia="Calibri" w:hAnsi="Calibri" w:cs="Calibri"/>
        </w:rPr>
        <w:t xml:space="preserve"> </w:t>
      </w:r>
    </w:p>
    <w:p w14:paraId="34C117AF" w14:textId="77777777" w:rsidR="005A0059" w:rsidRDefault="005A0059">
      <w:pPr>
        <w:pStyle w:val="Heading1"/>
        <w:ind w:right="2"/>
      </w:pPr>
      <w:r>
        <w:t xml:space="preserve">Officer/Committee/Sub-Committee Annual Report </w:t>
      </w:r>
    </w:p>
    <w:tbl>
      <w:tblPr>
        <w:tblStyle w:val="TableGrid0"/>
        <w:tblW w:w="5332" w:type="dxa"/>
        <w:tblInd w:w="0" w:type="dxa"/>
        <w:tblLook w:val="04A0" w:firstRow="1" w:lastRow="0" w:firstColumn="1" w:lastColumn="0" w:noHBand="0" w:noVBand="1"/>
      </w:tblPr>
      <w:tblGrid>
        <w:gridCol w:w="1440"/>
        <w:gridCol w:w="3892"/>
      </w:tblGrid>
      <w:tr w:rsidR="005A0059" w14:paraId="682DF5C6" w14:textId="77777777">
        <w:trPr>
          <w:trHeight w:val="367"/>
        </w:trPr>
        <w:tc>
          <w:tcPr>
            <w:tcW w:w="1440" w:type="dxa"/>
            <w:tcBorders>
              <w:top w:val="nil"/>
              <w:left w:val="nil"/>
              <w:bottom w:val="nil"/>
              <w:right w:val="nil"/>
            </w:tcBorders>
          </w:tcPr>
          <w:p w14:paraId="6EB658C2" w14:textId="77777777" w:rsidR="005A0059" w:rsidRDefault="005A0059">
            <w:r>
              <w:rPr>
                <w:rFonts w:ascii="Calibri" w:eastAsia="Calibri" w:hAnsi="Calibri" w:cs="Calibri"/>
                <w:b/>
              </w:rPr>
              <w:t xml:space="preserve">Name:  </w:t>
            </w:r>
          </w:p>
        </w:tc>
        <w:tc>
          <w:tcPr>
            <w:tcW w:w="3892" w:type="dxa"/>
            <w:tcBorders>
              <w:top w:val="nil"/>
              <w:left w:val="nil"/>
              <w:bottom w:val="nil"/>
              <w:right w:val="nil"/>
            </w:tcBorders>
          </w:tcPr>
          <w:p w14:paraId="6477EF8E" w14:textId="77777777" w:rsidR="005A0059" w:rsidRDefault="005A0059">
            <w:r>
              <w:rPr>
                <w:rFonts w:ascii="Calibri" w:eastAsia="Calibri" w:hAnsi="Calibri" w:cs="Calibri"/>
                <w:b/>
              </w:rPr>
              <w:t>Keith B. Rapp</w:t>
            </w:r>
            <w:r>
              <w:rPr>
                <w:rFonts w:ascii="Calibri" w:eastAsia="Calibri" w:hAnsi="Calibri" w:cs="Calibri"/>
              </w:rPr>
              <w:t xml:space="preserve"> </w:t>
            </w:r>
          </w:p>
        </w:tc>
      </w:tr>
      <w:tr w:rsidR="005A0059" w14:paraId="133CCD62" w14:textId="77777777">
        <w:trPr>
          <w:trHeight w:val="509"/>
        </w:trPr>
        <w:tc>
          <w:tcPr>
            <w:tcW w:w="1440" w:type="dxa"/>
            <w:tcBorders>
              <w:top w:val="nil"/>
              <w:left w:val="nil"/>
              <w:bottom w:val="nil"/>
              <w:right w:val="nil"/>
            </w:tcBorders>
            <w:vAlign w:val="center"/>
          </w:tcPr>
          <w:p w14:paraId="463A88F1" w14:textId="77777777" w:rsidR="005A0059" w:rsidRDefault="005A0059">
            <w:pPr>
              <w:tabs>
                <w:tab w:val="center" w:pos="720"/>
              </w:tabs>
            </w:pPr>
            <w:r>
              <w:rPr>
                <w:rFonts w:ascii="Calibri" w:eastAsia="Calibri" w:hAnsi="Calibri" w:cs="Calibri"/>
                <w:b/>
              </w:rPr>
              <w:t xml:space="preserve">Date: </w:t>
            </w:r>
            <w:r>
              <w:rPr>
                <w:rFonts w:ascii="Calibri" w:eastAsia="Calibri" w:hAnsi="Calibri" w:cs="Calibri"/>
                <w:b/>
              </w:rPr>
              <w:tab/>
              <w:t xml:space="preserve"> </w:t>
            </w:r>
          </w:p>
        </w:tc>
        <w:tc>
          <w:tcPr>
            <w:tcW w:w="3892" w:type="dxa"/>
            <w:tcBorders>
              <w:top w:val="nil"/>
              <w:left w:val="nil"/>
              <w:bottom w:val="nil"/>
              <w:right w:val="nil"/>
            </w:tcBorders>
            <w:vAlign w:val="center"/>
          </w:tcPr>
          <w:p w14:paraId="4EA4617D" w14:textId="77777777" w:rsidR="005A0059" w:rsidRDefault="005A0059">
            <w:r>
              <w:rPr>
                <w:rFonts w:ascii="Calibri" w:eastAsia="Calibri" w:hAnsi="Calibri" w:cs="Calibri"/>
                <w:b/>
              </w:rPr>
              <w:t xml:space="preserve">December 3, </w:t>
            </w:r>
            <w:proofErr w:type="gramStart"/>
            <w:r>
              <w:rPr>
                <w:rFonts w:ascii="Calibri" w:eastAsia="Calibri" w:hAnsi="Calibri" w:cs="Calibri"/>
                <w:b/>
              </w:rPr>
              <w:t>2022</w:t>
            </w:r>
            <w:proofErr w:type="gramEnd"/>
            <w:r>
              <w:rPr>
                <w:rFonts w:ascii="Calibri" w:eastAsia="Calibri" w:hAnsi="Calibri" w:cs="Calibri"/>
              </w:rPr>
              <w:t xml:space="preserve"> </w:t>
            </w:r>
          </w:p>
        </w:tc>
      </w:tr>
      <w:tr w:rsidR="005A0059" w14:paraId="2EFEF9AC" w14:textId="77777777">
        <w:trPr>
          <w:trHeight w:val="367"/>
        </w:trPr>
        <w:tc>
          <w:tcPr>
            <w:tcW w:w="1440" w:type="dxa"/>
            <w:tcBorders>
              <w:top w:val="nil"/>
              <w:left w:val="nil"/>
              <w:bottom w:val="nil"/>
              <w:right w:val="nil"/>
            </w:tcBorders>
            <w:vAlign w:val="bottom"/>
          </w:tcPr>
          <w:p w14:paraId="1E9FDB55" w14:textId="77777777" w:rsidR="005A0059" w:rsidRDefault="005A0059">
            <w:r>
              <w:rPr>
                <w:rFonts w:ascii="Calibri" w:eastAsia="Calibri" w:hAnsi="Calibri" w:cs="Calibri"/>
                <w:b/>
              </w:rPr>
              <w:t xml:space="preserve">Position: </w:t>
            </w:r>
          </w:p>
        </w:tc>
        <w:tc>
          <w:tcPr>
            <w:tcW w:w="3892" w:type="dxa"/>
            <w:tcBorders>
              <w:top w:val="nil"/>
              <w:left w:val="nil"/>
              <w:bottom w:val="nil"/>
              <w:right w:val="nil"/>
            </w:tcBorders>
            <w:vAlign w:val="bottom"/>
          </w:tcPr>
          <w:p w14:paraId="75ADFE3A" w14:textId="77777777" w:rsidR="005A0059" w:rsidRDefault="005A0059">
            <w:pPr>
              <w:jc w:val="both"/>
            </w:pPr>
            <w:r>
              <w:rPr>
                <w:rFonts w:ascii="Calibri" w:eastAsia="Calibri" w:hAnsi="Calibri" w:cs="Calibri"/>
                <w:b/>
              </w:rPr>
              <w:t xml:space="preserve">Regulation &amp; Legislative Committee Chair </w:t>
            </w:r>
            <w:r>
              <w:rPr>
                <w:rFonts w:ascii="Calibri" w:eastAsia="Calibri" w:hAnsi="Calibri" w:cs="Calibri"/>
              </w:rPr>
              <w:t xml:space="preserve"> </w:t>
            </w:r>
          </w:p>
        </w:tc>
      </w:tr>
    </w:tbl>
    <w:p w14:paraId="06BD060B" w14:textId="77777777" w:rsidR="005A0059" w:rsidRDefault="005A0059">
      <w:pPr>
        <w:spacing w:after="0"/>
      </w:pPr>
      <w:r>
        <w:rPr>
          <w:rFonts w:ascii="Calibri" w:eastAsia="Calibri" w:hAnsi="Calibri" w:cs="Calibri"/>
          <w:b/>
        </w:rPr>
        <w:t xml:space="preserve"> </w:t>
      </w:r>
    </w:p>
    <w:p w14:paraId="1C9D7D36" w14:textId="77777777" w:rsidR="005A0059" w:rsidRDefault="005A0059">
      <w:pPr>
        <w:spacing w:after="0"/>
        <w:ind w:left="-2" w:hanging="10"/>
      </w:pPr>
      <w:r>
        <w:rPr>
          <w:rFonts w:ascii="Calibri" w:eastAsia="Calibri" w:hAnsi="Calibri" w:cs="Calibri"/>
          <w:b/>
        </w:rPr>
        <w:t xml:space="preserve">2022 Accomplishments/Activities/Duties: </w:t>
      </w:r>
    </w:p>
    <w:p w14:paraId="60D93058" w14:textId="77777777" w:rsidR="005A0059" w:rsidRDefault="005A0059">
      <w:pPr>
        <w:spacing w:after="0"/>
      </w:pPr>
      <w:r>
        <w:rPr>
          <w:rFonts w:ascii="Calibri" w:eastAsia="Calibri" w:hAnsi="Calibri" w:cs="Calibri"/>
        </w:rPr>
        <w:t xml:space="preserve"> </w:t>
      </w:r>
    </w:p>
    <w:p w14:paraId="072094DC" w14:textId="77777777" w:rsidR="005A0059" w:rsidRDefault="005A0059">
      <w:pPr>
        <w:spacing w:after="5" w:line="249" w:lineRule="auto"/>
        <w:ind w:left="-4" w:right="5" w:hanging="9"/>
      </w:pPr>
      <w:r>
        <w:rPr>
          <w:rFonts w:ascii="Calibri" w:eastAsia="Calibri" w:hAnsi="Calibri" w:cs="Calibri"/>
        </w:rPr>
        <w:t>The Regulation &amp; Legislative Committee, in conjunction with committee member Bruce Johnson, have been preparing and discussing anticipated legislation to be introduced by the Minnesota Board of Architecture, Engineering, Land Surveying, Landscape Architecture, Geoscience and Interior Design (AELSLAGID), early in the 2023 Minnesota Legislative session.  Language to be introduced pertaining to the profession of Geology includes admission to the FG and PG tests, language adopting the transition from paper to computer-based testing, Board Member qualifications, how board Orders are served, retroactive enforcement, comity applications, and defining ‘</w:t>
      </w:r>
      <w:r>
        <w:rPr>
          <w:rFonts w:ascii="Calibri" w:eastAsia="Calibri" w:hAnsi="Calibri" w:cs="Calibri"/>
          <w:i/>
        </w:rPr>
        <w:t>Applicants</w:t>
      </w:r>
      <w:r>
        <w:rPr>
          <w:rFonts w:ascii="Calibri" w:eastAsia="Calibri" w:hAnsi="Calibri" w:cs="Calibri"/>
        </w:rPr>
        <w:t xml:space="preserve">’.   </w:t>
      </w:r>
    </w:p>
    <w:p w14:paraId="07FB7D30" w14:textId="77777777" w:rsidR="005A0059" w:rsidRDefault="005A0059">
      <w:pPr>
        <w:spacing w:after="0"/>
      </w:pPr>
      <w:r>
        <w:rPr>
          <w:rFonts w:ascii="Calibri" w:eastAsia="Calibri" w:hAnsi="Calibri" w:cs="Calibri"/>
        </w:rPr>
        <w:t xml:space="preserve"> </w:t>
      </w:r>
    </w:p>
    <w:p w14:paraId="55FE55EE" w14:textId="77777777" w:rsidR="005A0059" w:rsidRDefault="005A0059">
      <w:pPr>
        <w:spacing w:after="5" w:line="249" w:lineRule="auto"/>
        <w:ind w:left="-4" w:right="5" w:hanging="9"/>
      </w:pPr>
      <w:r>
        <w:rPr>
          <w:rFonts w:ascii="Calibri" w:eastAsia="Calibri" w:hAnsi="Calibri" w:cs="Calibri"/>
        </w:rPr>
        <w:t xml:space="preserve">The MN legislature gavels in Noon January 3, 2023, for a 120-day session. </w:t>
      </w:r>
    </w:p>
    <w:p w14:paraId="19336DD8" w14:textId="77777777" w:rsidR="005A0059" w:rsidRDefault="005A0059">
      <w:pPr>
        <w:spacing w:after="0"/>
      </w:pPr>
      <w:r>
        <w:rPr>
          <w:rFonts w:ascii="Calibri" w:eastAsia="Calibri" w:hAnsi="Calibri" w:cs="Calibri"/>
          <w:b/>
        </w:rPr>
        <w:t xml:space="preserve"> </w:t>
      </w:r>
    </w:p>
    <w:p w14:paraId="6509BDE6" w14:textId="77777777" w:rsidR="005A0059" w:rsidRDefault="005A0059">
      <w:pPr>
        <w:spacing w:after="0"/>
      </w:pPr>
      <w:r>
        <w:rPr>
          <w:rFonts w:ascii="Calibri" w:eastAsia="Calibri" w:hAnsi="Calibri" w:cs="Calibri"/>
          <w:b/>
        </w:rPr>
        <w:t xml:space="preserve"> </w:t>
      </w:r>
    </w:p>
    <w:p w14:paraId="41C716DE" w14:textId="77777777" w:rsidR="005A0059" w:rsidRDefault="005A0059">
      <w:pPr>
        <w:spacing w:after="0"/>
        <w:ind w:left="-2" w:hanging="10"/>
      </w:pPr>
      <w:r>
        <w:rPr>
          <w:rFonts w:ascii="Calibri" w:eastAsia="Calibri" w:hAnsi="Calibri" w:cs="Calibri"/>
          <w:b/>
        </w:rPr>
        <w:t>Summary of Significant Expenses/Income:</w:t>
      </w:r>
      <w:r>
        <w:rPr>
          <w:rFonts w:ascii="Calibri" w:eastAsia="Calibri" w:hAnsi="Calibri" w:cs="Calibri"/>
        </w:rPr>
        <w:t xml:space="preserve"> </w:t>
      </w:r>
    </w:p>
    <w:p w14:paraId="0DC51539" w14:textId="77777777" w:rsidR="005A0059" w:rsidRDefault="005A0059">
      <w:pPr>
        <w:spacing w:after="0"/>
      </w:pPr>
      <w:r>
        <w:rPr>
          <w:rFonts w:ascii="Calibri" w:eastAsia="Calibri" w:hAnsi="Calibri" w:cs="Calibri"/>
        </w:rPr>
        <w:t xml:space="preserve"> </w:t>
      </w:r>
    </w:p>
    <w:p w14:paraId="5CCBE5A0" w14:textId="77777777" w:rsidR="005A0059" w:rsidRDefault="005A0059">
      <w:pPr>
        <w:spacing w:after="5" w:line="249" w:lineRule="auto"/>
        <w:ind w:left="-4" w:right="5" w:hanging="9"/>
      </w:pPr>
      <w:r>
        <w:rPr>
          <w:rFonts w:ascii="Calibri" w:eastAsia="Calibri" w:hAnsi="Calibri" w:cs="Calibri"/>
        </w:rPr>
        <w:t xml:space="preserve">There were no expenses or income associated with the Regulation &amp; Legislative Committee in 2022. </w:t>
      </w:r>
    </w:p>
    <w:p w14:paraId="153514A1" w14:textId="77777777" w:rsidR="005A0059" w:rsidRDefault="005A0059">
      <w:pPr>
        <w:spacing w:after="0"/>
      </w:pPr>
      <w:r>
        <w:rPr>
          <w:rFonts w:ascii="Calibri" w:eastAsia="Calibri" w:hAnsi="Calibri" w:cs="Calibri"/>
        </w:rPr>
        <w:t xml:space="preserve"> </w:t>
      </w:r>
    </w:p>
    <w:p w14:paraId="30650E60" w14:textId="77777777" w:rsidR="005A0059" w:rsidRDefault="005A0059">
      <w:pPr>
        <w:spacing w:after="0"/>
      </w:pPr>
      <w:r>
        <w:rPr>
          <w:rFonts w:ascii="Calibri" w:eastAsia="Calibri" w:hAnsi="Calibri" w:cs="Calibri"/>
        </w:rPr>
        <w:t xml:space="preserve"> </w:t>
      </w:r>
    </w:p>
    <w:p w14:paraId="2FE540F5" w14:textId="77777777" w:rsidR="005A0059" w:rsidRDefault="005A0059">
      <w:pPr>
        <w:spacing w:after="0"/>
        <w:ind w:left="-2" w:hanging="10"/>
      </w:pPr>
      <w:r>
        <w:rPr>
          <w:rFonts w:ascii="Calibri" w:eastAsia="Calibri" w:hAnsi="Calibri" w:cs="Calibri"/>
          <w:b/>
        </w:rPr>
        <w:t>Problems/Issues:</w:t>
      </w:r>
      <w:r>
        <w:rPr>
          <w:rFonts w:ascii="Calibri" w:eastAsia="Calibri" w:hAnsi="Calibri" w:cs="Calibri"/>
        </w:rPr>
        <w:t xml:space="preserve"> </w:t>
      </w:r>
    </w:p>
    <w:p w14:paraId="08F9C6CE" w14:textId="77777777" w:rsidR="005A0059" w:rsidRDefault="005A0059">
      <w:pPr>
        <w:spacing w:after="0"/>
      </w:pPr>
      <w:r>
        <w:rPr>
          <w:rFonts w:ascii="Calibri" w:eastAsia="Calibri" w:hAnsi="Calibri" w:cs="Calibri"/>
        </w:rPr>
        <w:t xml:space="preserve"> </w:t>
      </w:r>
    </w:p>
    <w:p w14:paraId="714C9178" w14:textId="77777777" w:rsidR="005A0059" w:rsidRDefault="005A0059">
      <w:pPr>
        <w:spacing w:after="5" w:line="249" w:lineRule="auto"/>
        <w:ind w:left="-4" w:right="5" w:hanging="9"/>
      </w:pPr>
      <w:r>
        <w:rPr>
          <w:rFonts w:ascii="Calibri" w:eastAsia="Calibri" w:hAnsi="Calibri" w:cs="Calibri"/>
        </w:rPr>
        <w:t xml:space="preserve">There were no substantive issues or problems encountered in 2022. </w:t>
      </w:r>
    </w:p>
    <w:p w14:paraId="2175911F" w14:textId="77777777" w:rsidR="005A0059" w:rsidRDefault="005A0059">
      <w:pPr>
        <w:spacing w:after="0"/>
      </w:pPr>
      <w:r>
        <w:rPr>
          <w:rFonts w:ascii="Calibri" w:eastAsia="Calibri" w:hAnsi="Calibri" w:cs="Calibri"/>
          <w:b/>
        </w:rPr>
        <w:t xml:space="preserve"> </w:t>
      </w:r>
    </w:p>
    <w:p w14:paraId="364D14B9" w14:textId="77777777" w:rsidR="005A0059" w:rsidRDefault="005A0059">
      <w:pPr>
        <w:spacing w:after="0"/>
      </w:pPr>
      <w:r>
        <w:rPr>
          <w:rFonts w:ascii="Calibri" w:eastAsia="Calibri" w:hAnsi="Calibri" w:cs="Calibri"/>
          <w:b/>
        </w:rPr>
        <w:t xml:space="preserve"> </w:t>
      </w:r>
    </w:p>
    <w:p w14:paraId="4620DB77" w14:textId="77777777" w:rsidR="005A0059" w:rsidRDefault="005A0059">
      <w:pPr>
        <w:spacing w:after="0"/>
        <w:ind w:left="-2" w:hanging="10"/>
      </w:pPr>
      <w:r>
        <w:rPr>
          <w:rFonts w:ascii="Calibri" w:eastAsia="Calibri" w:hAnsi="Calibri" w:cs="Calibri"/>
          <w:b/>
        </w:rPr>
        <w:t xml:space="preserve">Suggestions for Improvement: </w:t>
      </w:r>
    </w:p>
    <w:p w14:paraId="75905166" w14:textId="77777777" w:rsidR="005A0059" w:rsidRDefault="005A0059">
      <w:pPr>
        <w:spacing w:after="0"/>
      </w:pPr>
      <w:r>
        <w:rPr>
          <w:rFonts w:ascii="Calibri" w:eastAsia="Calibri" w:hAnsi="Calibri" w:cs="Calibri"/>
        </w:rPr>
        <w:t xml:space="preserve"> </w:t>
      </w:r>
    </w:p>
    <w:p w14:paraId="3C8FA8D8" w14:textId="77777777" w:rsidR="005A0059" w:rsidRDefault="005A0059">
      <w:pPr>
        <w:spacing w:after="5" w:line="249" w:lineRule="auto"/>
        <w:ind w:left="-4" w:right="5" w:hanging="9"/>
      </w:pPr>
      <w:r>
        <w:rPr>
          <w:rFonts w:ascii="Calibri" w:eastAsia="Calibri" w:hAnsi="Calibri" w:cs="Calibri"/>
        </w:rPr>
        <w:t xml:space="preserve">None </w:t>
      </w:r>
      <w:proofErr w:type="gramStart"/>
      <w:r>
        <w:rPr>
          <w:rFonts w:ascii="Calibri" w:eastAsia="Calibri" w:hAnsi="Calibri" w:cs="Calibri"/>
        </w:rPr>
        <w:t>at this time</w:t>
      </w:r>
      <w:proofErr w:type="gramEnd"/>
      <w:r>
        <w:rPr>
          <w:rFonts w:ascii="Calibri" w:eastAsia="Calibri" w:hAnsi="Calibri" w:cs="Calibri"/>
        </w:rPr>
        <w:t xml:space="preserve">. </w:t>
      </w:r>
    </w:p>
    <w:p w14:paraId="6E4D4ACC" w14:textId="77777777" w:rsidR="005A0059" w:rsidRDefault="005A0059">
      <w:pPr>
        <w:spacing w:after="0"/>
      </w:pPr>
      <w:r>
        <w:rPr>
          <w:rFonts w:ascii="Calibri" w:eastAsia="Calibri" w:hAnsi="Calibri" w:cs="Calibri"/>
          <w:b/>
        </w:rPr>
        <w:t xml:space="preserve"> </w:t>
      </w:r>
    </w:p>
    <w:p w14:paraId="263B5644" w14:textId="77777777" w:rsidR="005A0059" w:rsidRDefault="005A0059">
      <w:pPr>
        <w:spacing w:after="0"/>
      </w:pPr>
      <w:r>
        <w:rPr>
          <w:rFonts w:ascii="Calibri" w:eastAsia="Calibri" w:hAnsi="Calibri" w:cs="Calibri"/>
        </w:rPr>
        <w:t xml:space="preserve"> </w:t>
      </w:r>
    </w:p>
    <w:p w14:paraId="582833A2" w14:textId="703BE628" w:rsidR="005A0059" w:rsidRDefault="005A0059" w:rsidP="00C977FA">
      <w:pPr>
        <w:spacing w:after="3347"/>
      </w:pPr>
      <w:r>
        <w:rPr>
          <w:rFonts w:ascii="Calibri" w:eastAsia="Calibri" w:hAnsi="Calibri" w:cs="Calibri"/>
          <w:b/>
        </w:rPr>
        <w:t xml:space="preserve"> </w:t>
      </w:r>
      <w:r>
        <w:rPr>
          <w:rFonts w:ascii="Calibri" w:eastAsia="Calibri" w:hAnsi="Calibri" w:cs="Calibri"/>
        </w:rPr>
        <w:t xml:space="preserve"> </w:t>
      </w:r>
    </w:p>
    <w:p w14:paraId="1951B974" w14:textId="77777777" w:rsidR="005A0059" w:rsidRDefault="005A0059">
      <w:pPr>
        <w:sectPr w:rsidR="005A0059">
          <w:headerReference w:type="even" r:id="rId33"/>
          <w:headerReference w:type="default" r:id="rId34"/>
          <w:footerReference w:type="even" r:id="rId35"/>
          <w:footerReference w:type="default" r:id="rId36"/>
          <w:headerReference w:type="first" r:id="rId37"/>
          <w:footerReference w:type="first" r:id="rId38"/>
          <w:pgSz w:w="12240" w:h="15840"/>
          <w:pgMar w:top="288" w:right="1079" w:bottom="289" w:left="1080" w:header="720" w:footer="720" w:gutter="0"/>
          <w:cols w:space="720"/>
          <w:titlePg/>
        </w:sectPr>
      </w:pPr>
    </w:p>
    <w:p w14:paraId="6F444452" w14:textId="77777777" w:rsidR="005A0059" w:rsidRDefault="005A0059">
      <w:pPr>
        <w:pStyle w:val="Heading1"/>
        <w:spacing w:after="167"/>
      </w:pPr>
      <w:r>
        <w:rPr>
          <w:rFonts w:ascii="Calibri" w:eastAsia="Calibri" w:hAnsi="Calibri" w:cs="Calibri"/>
          <w:sz w:val="28"/>
        </w:rPr>
        <w:lastRenderedPageBreak/>
        <w:t>Officer/Committee/Sub-Committee Annual Report</w:t>
      </w:r>
    </w:p>
    <w:p w14:paraId="28FDEBEF" w14:textId="77777777" w:rsidR="005A0059" w:rsidRDefault="005A0059">
      <w:pPr>
        <w:spacing w:after="228" w:line="250" w:lineRule="auto"/>
        <w:ind w:left="10" w:hanging="10"/>
      </w:pPr>
      <w:r>
        <w:rPr>
          <w:rFonts w:ascii="Calibri" w:eastAsia="Calibri" w:hAnsi="Calibri" w:cs="Calibri"/>
          <w:b/>
        </w:rPr>
        <w:t xml:space="preserve">Name: </w:t>
      </w:r>
      <w:r>
        <w:rPr>
          <w:rFonts w:ascii="Calibri" w:eastAsia="Calibri" w:hAnsi="Calibri" w:cs="Calibri"/>
        </w:rPr>
        <w:t>Jake Dalbec</w:t>
      </w:r>
      <w:r>
        <w:rPr>
          <w:rFonts w:ascii="Calibri" w:eastAsia="Calibri" w:hAnsi="Calibri" w:cs="Calibri"/>
          <w:b/>
        </w:rPr>
        <w:t xml:space="preserve"> </w:t>
      </w:r>
    </w:p>
    <w:p w14:paraId="30510A44" w14:textId="77777777" w:rsidR="005A0059" w:rsidRDefault="005A0059">
      <w:pPr>
        <w:spacing w:after="228" w:line="250" w:lineRule="auto"/>
        <w:ind w:left="10" w:hanging="10"/>
      </w:pPr>
      <w:r>
        <w:rPr>
          <w:rFonts w:ascii="Calibri" w:eastAsia="Calibri" w:hAnsi="Calibri" w:cs="Calibri"/>
          <w:b/>
        </w:rPr>
        <w:t xml:space="preserve">Date: </w:t>
      </w:r>
      <w:r>
        <w:rPr>
          <w:rFonts w:ascii="Calibri" w:eastAsia="Calibri" w:hAnsi="Calibri" w:cs="Calibri"/>
        </w:rPr>
        <w:t>December 6, 2022</w:t>
      </w:r>
    </w:p>
    <w:p w14:paraId="30038F65" w14:textId="77777777" w:rsidR="005A0059" w:rsidRDefault="005A0059">
      <w:pPr>
        <w:spacing w:after="228" w:line="250" w:lineRule="auto"/>
        <w:ind w:left="10" w:hanging="10"/>
      </w:pPr>
      <w:r>
        <w:rPr>
          <w:rFonts w:ascii="Calibri" w:eastAsia="Calibri" w:hAnsi="Calibri" w:cs="Calibri"/>
          <w:b/>
        </w:rPr>
        <w:t xml:space="preserve">Position: </w:t>
      </w:r>
      <w:r>
        <w:rPr>
          <w:rFonts w:ascii="Calibri" w:eastAsia="Calibri" w:hAnsi="Calibri" w:cs="Calibri"/>
        </w:rPr>
        <w:t>Assistant Webmaster, State Mapping Advisory Committee (AIPG Rep.), DEI Committee Member</w:t>
      </w:r>
    </w:p>
    <w:p w14:paraId="13A0F47B" w14:textId="77777777" w:rsidR="005A0059" w:rsidRDefault="005A0059">
      <w:pPr>
        <w:spacing w:after="46"/>
        <w:ind w:left="-5" w:hanging="10"/>
      </w:pPr>
      <w:r>
        <w:rPr>
          <w:rFonts w:ascii="Calibri" w:eastAsia="Calibri" w:hAnsi="Calibri" w:cs="Calibri"/>
          <w:b/>
        </w:rPr>
        <w:t>2022 Accomplishments/Activities/Duties:</w:t>
      </w:r>
    </w:p>
    <w:p w14:paraId="20CFBD8B" w14:textId="77777777" w:rsidR="005A0059" w:rsidRDefault="005A0059" w:rsidP="005A0059">
      <w:pPr>
        <w:numPr>
          <w:ilvl w:val="0"/>
          <w:numId w:val="48"/>
        </w:numPr>
        <w:spacing w:after="58" w:line="250" w:lineRule="auto"/>
        <w:ind w:hanging="360"/>
      </w:pPr>
      <w:r>
        <w:rPr>
          <w:rFonts w:ascii="Calibri" w:eastAsia="Calibri" w:hAnsi="Calibri" w:cs="Calibri"/>
        </w:rPr>
        <w:t>Actively participated in the MN Section of AIPG Executive Committee meetings and technical talks this past year.</w:t>
      </w:r>
    </w:p>
    <w:p w14:paraId="5CA75370" w14:textId="77777777" w:rsidR="005A0059" w:rsidRDefault="005A0059" w:rsidP="005A0059">
      <w:pPr>
        <w:numPr>
          <w:ilvl w:val="0"/>
          <w:numId w:val="48"/>
        </w:numPr>
        <w:spacing w:after="26" w:line="250" w:lineRule="auto"/>
        <w:ind w:hanging="360"/>
      </w:pPr>
      <w:r>
        <w:rPr>
          <w:rFonts w:ascii="Calibri" w:eastAsia="Calibri" w:hAnsi="Calibri" w:cs="Calibri"/>
        </w:rPr>
        <w:t>Assisted with Webmaster duties as requested by Shanna Schmitt (Webmaster) and as necessary.</w:t>
      </w:r>
    </w:p>
    <w:p w14:paraId="1A38D6A4" w14:textId="77777777" w:rsidR="005A0059" w:rsidRDefault="005A0059" w:rsidP="005A0059">
      <w:pPr>
        <w:numPr>
          <w:ilvl w:val="0"/>
          <w:numId w:val="48"/>
        </w:numPr>
        <w:spacing w:after="58" w:line="250" w:lineRule="auto"/>
        <w:ind w:hanging="360"/>
      </w:pPr>
      <w:r>
        <w:rPr>
          <w:rFonts w:ascii="Calibri" w:eastAsia="Calibri" w:hAnsi="Calibri" w:cs="Calibri"/>
        </w:rPr>
        <w:t>No annual State Mapping Advisory Committee (SMAC) occurred this year. Per Barbara Lusardi with the Minnesota Geological Survey via email: “USGS was extremely slow in getting out the new program announcement, so late, in fact, that we are not likely to even submit a proposal to STATEMAP this year.  We already have plenty of projects to keep us busy.  I still want to get the SMAC together to update everyone on our plans and progress.”</w:t>
      </w:r>
    </w:p>
    <w:p w14:paraId="118F1B16" w14:textId="77777777" w:rsidR="005A0059" w:rsidRDefault="005A0059" w:rsidP="005A0059">
      <w:pPr>
        <w:numPr>
          <w:ilvl w:val="0"/>
          <w:numId w:val="48"/>
        </w:numPr>
        <w:spacing w:after="260" w:line="250" w:lineRule="auto"/>
        <w:ind w:hanging="360"/>
      </w:pPr>
      <w:r>
        <w:rPr>
          <w:rFonts w:ascii="Calibri" w:eastAsia="Calibri" w:hAnsi="Calibri" w:cs="Calibri"/>
        </w:rPr>
        <w:t>Participated in several DEI Committee meetings led by Chairperson Dan Hunter resulting in great discussions and the start of a tradition in sharing DEI moments at the beginning of technical talks.</w:t>
      </w:r>
    </w:p>
    <w:p w14:paraId="3A0ED5BD" w14:textId="77777777" w:rsidR="005A0059" w:rsidRDefault="005A0059">
      <w:pPr>
        <w:spacing w:after="247"/>
        <w:ind w:left="-5" w:hanging="10"/>
      </w:pPr>
      <w:r>
        <w:rPr>
          <w:rFonts w:ascii="Calibri" w:eastAsia="Calibri" w:hAnsi="Calibri" w:cs="Calibri"/>
          <w:b/>
        </w:rPr>
        <w:t xml:space="preserve">Summary of Significant Expenses/Income: </w:t>
      </w:r>
      <w:r>
        <w:rPr>
          <w:rFonts w:ascii="Calibri" w:eastAsia="Calibri" w:hAnsi="Calibri" w:cs="Calibri"/>
        </w:rPr>
        <w:t>None</w:t>
      </w:r>
    </w:p>
    <w:p w14:paraId="662A76B8" w14:textId="77777777" w:rsidR="005A0059" w:rsidRDefault="005A0059">
      <w:pPr>
        <w:spacing w:after="0" w:line="250" w:lineRule="auto"/>
        <w:ind w:left="10" w:hanging="10"/>
      </w:pPr>
      <w:r>
        <w:rPr>
          <w:rFonts w:ascii="Calibri" w:eastAsia="Calibri" w:hAnsi="Calibri" w:cs="Calibri"/>
          <w:b/>
        </w:rPr>
        <w:t xml:space="preserve">Problems/Issues: </w:t>
      </w:r>
      <w:r>
        <w:rPr>
          <w:rFonts w:ascii="Calibri" w:eastAsia="Calibri" w:hAnsi="Calibri" w:cs="Calibri"/>
        </w:rPr>
        <w:t xml:space="preserve">The most glaring area for improvement continues to be related to recruitment, in opinion. Recruiting volunteers to run for officer election and be active on the Executive Committee continues to be a struggle. We have a great group of folks keeping the wheels turning for the MN Section of AIPG, but we need more. Our leaders are stretched thin. With Shanna now serving as AIPG’s National President-Elect </w:t>
      </w:r>
    </w:p>
    <w:p w14:paraId="0619607E" w14:textId="77777777" w:rsidR="005A0059" w:rsidRDefault="005A0059">
      <w:pPr>
        <w:spacing w:after="260" w:line="250" w:lineRule="auto"/>
        <w:ind w:left="10" w:hanging="10"/>
      </w:pPr>
      <w:r>
        <w:rPr>
          <w:rFonts w:ascii="Calibri" w:eastAsia="Calibri" w:hAnsi="Calibri" w:cs="Calibri"/>
        </w:rPr>
        <w:t>(</w:t>
      </w:r>
      <w:proofErr w:type="gramStart"/>
      <w:r>
        <w:rPr>
          <w:rFonts w:ascii="Calibri" w:eastAsia="Calibri" w:hAnsi="Calibri" w:cs="Calibri"/>
        </w:rPr>
        <w:t>congratulations</w:t>
      </w:r>
      <w:proofErr w:type="gramEnd"/>
      <w:r>
        <w:rPr>
          <w:rFonts w:ascii="Calibri" w:eastAsia="Calibri" w:hAnsi="Calibri" w:cs="Calibri"/>
        </w:rPr>
        <w:t xml:space="preserve"> Shanna!), we are going to need to bolster our efforts to recruit and spread-out duties more within our section, especially for the webmaster role in the coming years which has turned into a high responsibility role with much importance to the function of the section.</w:t>
      </w:r>
    </w:p>
    <w:p w14:paraId="1697679D" w14:textId="77777777" w:rsidR="005A0059" w:rsidRDefault="005A0059">
      <w:pPr>
        <w:spacing w:after="260" w:line="250" w:lineRule="auto"/>
        <w:ind w:left="10" w:hanging="10"/>
      </w:pPr>
      <w:r>
        <w:rPr>
          <w:rFonts w:ascii="Calibri" w:eastAsia="Calibri" w:hAnsi="Calibri" w:cs="Calibri"/>
        </w:rPr>
        <w:t>I would like to put more effort into helping with the DEI and Education Committee this upcoming year. There is opportunity to accomplish much more in both groups. It will be important to renew in-person educational presentations to k-12 students this upcoming year as well as solicit student grant/scholarship applications to ultimately award funds to a winner and put our educational funds to good use. This will likely involve the daunting task of restructuring our grant/scholarship program that has been on hold for several years now and may be negatively impacting our relationship with MN college and university geology professors.</w:t>
      </w:r>
    </w:p>
    <w:p w14:paraId="496EC175" w14:textId="77777777" w:rsidR="005A0059" w:rsidRDefault="005A0059">
      <w:pPr>
        <w:spacing w:after="46"/>
        <w:ind w:left="-5" w:hanging="10"/>
      </w:pPr>
      <w:r>
        <w:rPr>
          <w:rFonts w:ascii="Calibri" w:eastAsia="Calibri" w:hAnsi="Calibri" w:cs="Calibri"/>
          <w:b/>
        </w:rPr>
        <w:t xml:space="preserve">Suggestions for Improvement: </w:t>
      </w:r>
    </w:p>
    <w:p w14:paraId="39009406" w14:textId="77777777" w:rsidR="005A0059" w:rsidRDefault="005A0059" w:rsidP="005A0059">
      <w:pPr>
        <w:numPr>
          <w:ilvl w:val="0"/>
          <w:numId w:val="49"/>
        </w:numPr>
        <w:spacing w:after="58" w:line="250" w:lineRule="auto"/>
        <w:ind w:hanging="360"/>
      </w:pPr>
      <w:r>
        <w:rPr>
          <w:rFonts w:ascii="Calibri" w:eastAsia="Calibri" w:hAnsi="Calibri" w:cs="Calibri"/>
        </w:rPr>
        <w:t xml:space="preserve">Acquire additional Microsoft Teams licenses for our Section to administer online meetings, technical </w:t>
      </w:r>
      <w:proofErr w:type="gramStart"/>
      <w:r>
        <w:rPr>
          <w:rFonts w:ascii="Calibri" w:eastAsia="Calibri" w:hAnsi="Calibri" w:cs="Calibri"/>
        </w:rPr>
        <w:t>talks</w:t>
      </w:r>
      <w:proofErr w:type="gramEnd"/>
      <w:r>
        <w:rPr>
          <w:rFonts w:ascii="Calibri" w:eastAsia="Calibri" w:hAnsi="Calibri" w:cs="Calibri"/>
        </w:rPr>
        <w:t xml:space="preserve"> and discussions.  </w:t>
      </w:r>
    </w:p>
    <w:p w14:paraId="663B80F2" w14:textId="77777777" w:rsidR="005A0059" w:rsidRDefault="005A0059" w:rsidP="005A0059">
      <w:pPr>
        <w:numPr>
          <w:ilvl w:val="0"/>
          <w:numId w:val="49"/>
        </w:numPr>
        <w:spacing w:after="26" w:line="250" w:lineRule="auto"/>
        <w:ind w:hanging="360"/>
      </w:pPr>
      <w:r>
        <w:rPr>
          <w:rFonts w:ascii="Calibri" w:eastAsia="Calibri" w:hAnsi="Calibri" w:cs="Calibri"/>
        </w:rPr>
        <w:t xml:space="preserve">Continue to recruit geologists to be active in the MN Section of AIPG.  </w:t>
      </w:r>
    </w:p>
    <w:p w14:paraId="13CEAACB" w14:textId="77777777" w:rsidR="005A0059" w:rsidRDefault="005A0059" w:rsidP="005A0059">
      <w:pPr>
        <w:numPr>
          <w:ilvl w:val="0"/>
          <w:numId w:val="49"/>
        </w:numPr>
        <w:spacing w:after="26" w:line="250" w:lineRule="auto"/>
        <w:ind w:hanging="360"/>
      </w:pPr>
      <w:r>
        <w:rPr>
          <w:rFonts w:ascii="Calibri" w:eastAsia="Calibri" w:hAnsi="Calibri" w:cs="Calibri"/>
        </w:rPr>
        <w:t>Continue to recruit more MN Section of AIPG members to volunteer and run for office.</w:t>
      </w:r>
    </w:p>
    <w:p w14:paraId="7A7AF047" w14:textId="77777777" w:rsidR="005A0059" w:rsidRDefault="005A0059" w:rsidP="005A0059">
      <w:pPr>
        <w:numPr>
          <w:ilvl w:val="0"/>
          <w:numId w:val="49"/>
        </w:numPr>
        <w:spacing w:after="26" w:line="250" w:lineRule="auto"/>
        <w:ind w:hanging="360"/>
      </w:pPr>
      <w:r>
        <w:rPr>
          <w:rFonts w:ascii="Calibri" w:eastAsia="Calibri" w:hAnsi="Calibri" w:cs="Calibri"/>
        </w:rPr>
        <w:t>Renew educational presentations to k-12 students with additional focus on DEI.</w:t>
      </w:r>
    </w:p>
    <w:p w14:paraId="5960DF62" w14:textId="77777777" w:rsidR="005A0059" w:rsidRDefault="005A0059" w:rsidP="005A0059">
      <w:pPr>
        <w:numPr>
          <w:ilvl w:val="0"/>
          <w:numId w:val="49"/>
        </w:numPr>
        <w:spacing w:after="26" w:line="250" w:lineRule="auto"/>
        <w:ind w:hanging="360"/>
      </w:pPr>
      <w:r>
        <w:rPr>
          <w:rFonts w:ascii="Calibri" w:eastAsia="Calibri" w:hAnsi="Calibri" w:cs="Calibri"/>
        </w:rPr>
        <w:lastRenderedPageBreak/>
        <w:t>Renew solicitation of student grant/scholarship applicants give out student grant(s)/scholarship(s).</w:t>
      </w:r>
    </w:p>
    <w:p w14:paraId="74669BB9" w14:textId="77777777" w:rsidR="005A0059" w:rsidRDefault="005A0059" w:rsidP="005A0059">
      <w:pPr>
        <w:numPr>
          <w:ilvl w:val="0"/>
          <w:numId w:val="49"/>
        </w:numPr>
        <w:spacing w:after="1141" w:line="250" w:lineRule="auto"/>
        <w:ind w:hanging="360"/>
      </w:pPr>
      <w:r>
        <w:rPr>
          <w:rFonts w:ascii="Calibri" w:eastAsia="Calibri" w:hAnsi="Calibri" w:cs="Calibri"/>
        </w:rPr>
        <w:t>Improve relationship with MN college and university geology professors after MN Section of AIPG’s relationship was tarnished a bit due to suggested geology major curriculum improvements.</w:t>
      </w:r>
    </w:p>
    <w:p w14:paraId="1F710258" w14:textId="78C536A6" w:rsidR="005A0059" w:rsidRDefault="005A0059">
      <w:pPr>
        <w:spacing w:after="0"/>
        <w:jc w:val="right"/>
        <w:rPr>
          <w:rFonts w:ascii="Calibri" w:eastAsia="Calibri" w:hAnsi="Calibri" w:cs="Calibri"/>
          <w:b/>
        </w:rPr>
      </w:pPr>
    </w:p>
    <w:p w14:paraId="40CE6EEC" w14:textId="4A822DDF" w:rsidR="00C977FA" w:rsidRDefault="00C977FA">
      <w:pPr>
        <w:spacing w:after="0"/>
        <w:jc w:val="right"/>
        <w:rPr>
          <w:rFonts w:ascii="Calibri" w:eastAsia="Calibri" w:hAnsi="Calibri" w:cs="Calibri"/>
          <w:b/>
        </w:rPr>
      </w:pPr>
    </w:p>
    <w:p w14:paraId="7F26B18E" w14:textId="0A7683DC" w:rsidR="00C977FA" w:rsidRDefault="00C977FA">
      <w:pPr>
        <w:spacing w:after="0"/>
        <w:jc w:val="right"/>
        <w:rPr>
          <w:rFonts w:ascii="Calibri" w:eastAsia="Calibri" w:hAnsi="Calibri" w:cs="Calibri"/>
          <w:b/>
        </w:rPr>
      </w:pPr>
    </w:p>
    <w:p w14:paraId="7FAD385B" w14:textId="3357E60F" w:rsidR="00C977FA" w:rsidRDefault="00C977FA">
      <w:pPr>
        <w:spacing w:after="0"/>
        <w:jc w:val="right"/>
        <w:rPr>
          <w:rFonts w:ascii="Calibri" w:eastAsia="Calibri" w:hAnsi="Calibri" w:cs="Calibri"/>
          <w:b/>
        </w:rPr>
      </w:pPr>
    </w:p>
    <w:p w14:paraId="4E218F9C" w14:textId="788F3C6B" w:rsidR="00C977FA" w:rsidRDefault="00C977FA">
      <w:pPr>
        <w:spacing w:after="0"/>
        <w:jc w:val="right"/>
        <w:rPr>
          <w:rFonts w:ascii="Calibri" w:eastAsia="Calibri" w:hAnsi="Calibri" w:cs="Calibri"/>
          <w:b/>
        </w:rPr>
      </w:pPr>
    </w:p>
    <w:p w14:paraId="2A0DD287" w14:textId="6F52500B" w:rsidR="00C977FA" w:rsidRDefault="00C977FA">
      <w:pPr>
        <w:spacing w:after="0"/>
        <w:jc w:val="right"/>
        <w:rPr>
          <w:rFonts w:ascii="Calibri" w:eastAsia="Calibri" w:hAnsi="Calibri" w:cs="Calibri"/>
          <w:b/>
        </w:rPr>
      </w:pPr>
    </w:p>
    <w:p w14:paraId="43D5AF61" w14:textId="77B5FFF7" w:rsidR="00C977FA" w:rsidRDefault="00C977FA">
      <w:pPr>
        <w:spacing w:after="0"/>
        <w:jc w:val="right"/>
        <w:rPr>
          <w:rFonts w:ascii="Calibri" w:eastAsia="Calibri" w:hAnsi="Calibri" w:cs="Calibri"/>
          <w:b/>
        </w:rPr>
      </w:pPr>
    </w:p>
    <w:p w14:paraId="1C299DDE" w14:textId="039A204C" w:rsidR="00C977FA" w:rsidRDefault="00C977FA">
      <w:pPr>
        <w:spacing w:after="0"/>
        <w:jc w:val="right"/>
        <w:rPr>
          <w:rFonts w:ascii="Calibri" w:eastAsia="Calibri" w:hAnsi="Calibri" w:cs="Calibri"/>
          <w:b/>
        </w:rPr>
      </w:pPr>
    </w:p>
    <w:p w14:paraId="4AD5C47F" w14:textId="05E02185" w:rsidR="00C977FA" w:rsidRDefault="00C977FA">
      <w:pPr>
        <w:spacing w:after="0"/>
        <w:jc w:val="right"/>
        <w:rPr>
          <w:rFonts w:ascii="Calibri" w:eastAsia="Calibri" w:hAnsi="Calibri" w:cs="Calibri"/>
          <w:b/>
        </w:rPr>
      </w:pPr>
    </w:p>
    <w:p w14:paraId="02729594" w14:textId="00E11354" w:rsidR="00C977FA" w:rsidRDefault="00C977FA">
      <w:pPr>
        <w:spacing w:after="0"/>
        <w:jc w:val="right"/>
        <w:rPr>
          <w:rFonts w:ascii="Calibri" w:eastAsia="Calibri" w:hAnsi="Calibri" w:cs="Calibri"/>
          <w:b/>
        </w:rPr>
      </w:pPr>
    </w:p>
    <w:p w14:paraId="55AF38B6" w14:textId="3E1F7B9F" w:rsidR="00C977FA" w:rsidRDefault="00C977FA">
      <w:pPr>
        <w:spacing w:after="0"/>
        <w:jc w:val="right"/>
        <w:rPr>
          <w:rFonts w:ascii="Calibri" w:eastAsia="Calibri" w:hAnsi="Calibri" w:cs="Calibri"/>
          <w:b/>
        </w:rPr>
      </w:pPr>
    </w:p>
    <w:p w14:paraId="58D663DE" w14:textId="33C22513" w:rsidR="00C977FA" w:rsidRDefault="00C977FA">
      <w:pPr>
        <w:spacing w:after="0"/>
        <w:jc w:val="right"/>
        <w:rPr>
          <w:rFonts w:ascii="Calibri" w:eastAsia="Calibri" w:hAnsi="Calibri" w:cs="Calibri"/>
          <w:b/>
        </w:rPr>
      </w:pPr>
    </w:p>
    <w:p w14:paraId="3A15132F" w14:textId="558DBE46" w:rsidR="00C977FA" w:rsidRDefault="00C977FA">
      <w:pPr>
        <w:spacing w:after="0"/>
        <w:jc w:val="right"/>
        <w:rPr>
          <w:rFonts w:ascii="Calibri" w:eastAsia="Calibri" w:hAnsi="Calibri" w:cs="Calibri"/>
          <w:b/>
        </w:rPr>
      </w:pPr>
    </w:p>
    <w:p w14:paraId="39C97938" w14:textId="013C2181" w:rsidR="00C977FA" w:rsidRDefault="00C977FA">
      <w:pPr>
        <w:spacing w:after="0"/>
        <w:jc w:val="right"/>
        <w:rPr>
          <w:rFonts w:ascii="Calibri" w:eastAsia="Calibri" w:hAnsi="Calibri" w:cs="Calibri"/>
          <w:b/>
        </w:rPr>
      </w:pPr>
    </w:p>
    <w:p w14:paraId="7ADE0244" w14:textId="3209D195" w:rsidR="00C977FA" w:rsidRDefault="00C977FA">
      <w:pPr>
        <w:spacing w:after="0"/>
        <w:jc w:val="right"/>
        <w:rPr>
          <w:rFonts w:ascii="Calibri" w:eastAsia="Calibri" w:hAnsi="Calibri" w:cs="Calibri"/>
          <w:b/>
        </w:rPr>
      </w:pPr>
    </w:p>
    <w:p w14:paraId="3DBA0F48" w14:textId="25E901F1" w:rsidR="00C977FA" w:rsidRDefault="00C977FA">
      <w:pPr>
        <w:spacing w:after="0"/>
        <w:jc w:val="right"/>
        <w:rPr>
          <w:rFonts w:ascii="Calibri" w:eastAsia="Calibri" w:hAnsi="Calibri" w:cs="Calibri"/>
          <w:b/>
        </w:rPr>
      </w:pPr>
    </w:p>
    <w:p w14:paraId="76FC4AA5" w14:textId="47C8A2D0" w:rsidR="00C977FA" w:rsidRDefault="00C977FA">
      <w:pPr>
        <w:spacing w:after="0"/>
        <w:jc w:val="right"/>
        <w:rPr>
          <w:rFonts w:ascii="Calibri" w:eastAsia="Calibri" w:hAnsi="Calibri" w:cs="Calibri"/>
          <w:b/>
        </w:rPr>
      </w:pPr>
    </w:p>
    <w:p w14:paraId="771ADD9A" w14:textId="5CB44731" w:rsidR="00C977FA" w:rsidRDefault="00C977FA">
      <w:pPr>
        <w:spacing w:after="0"/>
        <w:jc w:val="right"/>
        <w:rPr>
          <w:rFonts w:ascii="Calibri" w:eastAsia="Calibri" w:hAnsi="Calibri" w:cs="Calibri"/>
          <w:b/>
        </w:rPr>
      </w:pPr>
    </w:p>
    <w:p w14:paraId="0B1C1286" w14:textId="4EFF4B7C" w:rsidR="00C977FA" w:rsidRDefault="00C977FA">
      <w:pPr>
        <w:spacing w:after="0"/>
        <w:jc w:val="right"/>
        <w:rPr>
          <w:rFonts w:ascii="Calibri" w:eastAsia="Calibri" w:hAnsi="Calibri" w:cs="Calibri"/>
          <w:b/>
        </w:rPr>
      </w:pPr>
    </w:p>
    <w:p w14:paraId="32FFC5B7" w14:textId="1950C604" w:rsidR="00C977FA" w:rsidRDefault="00C977FA">
      <w:pPr>
        <w:spacing w:after="0"/>
        <w:jc w:val="right"/>
        <w:rPr>
          <w:rFonts w:ascii="Calibri" w:eastAsia="Calibri" w:hAnsi="Calibri" w:cs="Calibri"/>
          <w:b/>
        </w:rPr>
      </w:pPr>
    </w:p>
    <w:p w14:paraId="4AC93456" w14:textId="23E99984" w:rsidR="00C977FA" w:rsidRDefault="00C977FA">
      <w:pPr>
        <w:spacing w:after="0"/>
        <w:jc w:val="right"/>
        <w:rPr>
          <w:rFonts w:ascii="Calibri" w:eastAsia="Calibri" w:hAnsi="Calibri" w:cs="Calibri"/>
          <w:b/>
        </w:rPr>
      </w:pPr>
    </w:p>
    <w:p w14:paraId="53B3215D" w14:textId="1A13C068" w:rsidR="00C977FA" w:rsidRDefault="00C977FA">
      <w:pPr>
        <w:spacing w:after="0"/>
        <w:jc w:val="right"/>
        <w:rPr>
          <w:rFonts w:ascii="Calibri" w:eastAsia="Calibri" w:hAnsi="Calibri" w:cs="Calibri"/>
          <w:b/>
        </w:rPr>
      </w:pPr>
    </w:p>
    <w:p w14:paraId="02C92489" w14:textId="798B4B92" w:rsidR="00C977FA" w:rsidRDefault="00C977FA">
      <w:pPr>
        <w:spacing w:after="0"/>
        <w:jc w:val="right"/>
        <w:rPr>
          <w:rFonts w:ascii="Calibri" w:eastAsia="Calibri" w:hAnsi="Calibri" w:cs="Calibri"/>
          <w:b/>
        </w:rPr>
      </w:pPr>
    </w:p>
    <w:p w14:paraId="6FDF1BE5" w14:textId="5D3E1AB3" w:rsidR="00C977FA" w:rsidRDefault="00C977FA">
      <w:pPr>
        <w:spacing w:after="0"/>
        <w:jc w:val="right"/>
        <w:rPr>
          <w:rFonts w:ascii="Calibri" w:eastAsia="Calibri" w:hAnsi="Calibri" w:cs="Calibri"/>
          <w:b/>
        </w:rPr>
      </w:pPr>
    </w:p>
    <w:p w14:paraId="32931E45" w14:textId="50FCFD5B" w:rsidR="00C977FA" w:rsidRDefault="00C977FA">
      <w:pPr>
        <w:spacing w:after="0"/>
        <w:jc w:val="right"/>
        <w:rPr>
          <w:rFonts w:ascii="Calibri" w:eastAsia="Calibri" w:hAnsi="Calibri" w:cs="Calibri"/>
          <w:b/>
        </w:rPr>
      </w:pPr>
    </w:p>
    <w:p w14:paraId="1490600E" w14:textId="01C1C451" w:rsidR="00C977FA" w:rsidRDefault="00C977FA">
      <w:pPr>
        <w:spacing w:after="0"/>
        <w:jc w:val="right"/>
        <w:rPr>
          <w:rFonts w:ascii="Calibri" w:eastAsia="Calibri" w:hAnsi="Calibri" w:cs="Calibri"/>
          <w:b/>
        </w:rPr>
      </w:pPr>
    </w:p>
    <w:p w14:paraId="019518FE" w14:textId="4FEC7947" w:rsidR="00C977FA" w:rsidRDefault="00C977FA">
      <w:pPr>
        <w:spacing w:after="0"/>
        <w:jc w:val="right"/>
        <w:rPr>
          <w:rFonts w:ascii="Calibri" w:eastAsia="Calibri" w:hAnsi="Calibri" w:cs="Calibri"/>
          <w:b/>
        </w:rPr>
      </w:pPr>
    </w:p>
    <w:p w14:paraId="3DF581B0" w14:textId="0E7D0F10" w:rsidR="00C977FA" w:rsidRDefault="00C977FA">
      <w:pPr>
        <w:spacing w:after="0"/>
        <w:jc w:val="right"/>
        <w:rPr>
          <w:rFonts w:ascii="Calibri" w:eastAsia="Calibri" w:hAnsi="Calibri" w:cs="Calibri"/>
          <w:b/>
        </w:rPr>
      </w:pPr>
    </w:p>
    <w:p w14:paraId="6EB78F48" w14:textId="1300BF62" w:rsidR="00C977FA" w:rsidRDefault="00C977FA">
      <w:pPr>
        <w:spacing w:after="0"/>
        <w:jc w:val="right"/>
        <w:rPr>
          <w:rFonts w:ascii="Calibri" w:eastAsia="Calibri" w:hAnsi="Calibri" w:cs="Calibri"/>
          <w:b/>
        </w:rPr>
      </w:pPr>
    </w:p>
    <w:p w14:paraId="1EBAE0C1" w14:textId="024D10E7" w:rsidR="00C977FA" w:rsidRDefault="00C977FA">
      <w:pPr>
        <w:spacing w:after="0"/>
        <w:jc w:val="right"/>
        <w:rPr>
          <w:rFonts w:ascii="Calibri" w:eastAsia="Calibri" w:hAnsi="Calibri" w:cs="Calibri"/>
          <w:b/>
        </w:rPr>
      </w:pPr>
    </w:p>
    <w:p w14:paraId="618E17A7" w14:textId="232E422E" w:rsidR="00C977FA" w:rsidRDefault="00C977FA">
      <w:pPr>
        <w:spacing w:after="0"/>
        <w:jc w:val="right"/>
        <w:rPr>
          <w:rFonts w:ascii="Calibri" w:eastAsia="Calibri" w:hAnsi="Calibri" w:cs="Calibri"/>
          <w:b/>
        </w:rPr>
      </w:pPr>
    </w:p>
    <w:p w14:paraId="40ADA764" w14:textId="60FB8882" w:rsidR="00C977FA" w:rsidRDefault="00C977FA">
      <w:pPr>
        <w:spacing w:after="0"/>
        <w:jc w:val="right"/>
        <w:rPr>
          <w:rFonts w:ascii="Calibri" w:eastAsia="Calibri" w:hAnsi="Calibri" w:cs="Calibri"/>
          <w:b/>
        </w:rPr>
      </w:pPr>
    </w:p>
    <w:p w14:paraId="2CB0D39F" w14:textId="16B33FEC" w:rsidR="00C977FA" w:rsidRDefault="00C977FA">
      <w:pPr>
        <w:spacing w:after="0"/>
        <w:jc w:val="right"/>
        <w:rPr>
          <w:rFonts w:ascii="Calibri" w:eastAsia="Calibri" w:hAnsi="Calibri" w:cs="Calibri"/>
          <w:b/>
        </w:rPr>
      </w:pPr>
    </w:p>
    <w:p w14:paraId="75A80D4F" w14:textId="4B1381F7" w:rsidR="00C977FA" w:rsidRDefault="00C977FA">
      <w:pPr>
        <w:spacing w:after="0"/>
        <w:jc w:val="right"/>
        <w:rPr>
          <w:rFonts w:ascii="Calibri" w:eastAsia="Calibri" w:hAnsi="Calibri" w:cs="Calibri"/>
          <w:b/>
        </w:rPr>
      </w:pPr>
    </w:p>
    <w:p w14:paraId="0E34A74B" w14:textId="77777777" w:rsidR="00C977FA" w:rsidRDefault="00C977FA" w:rsidP="00FC7D63">
      <w:pPr>
        <w:spacing w:after="0"/>
      </w:pPr>
    </w:p>
    <w:p w14:paraId="4D73A071" w14:textId="77777777" w:rsidR="005A0059" w:rsidRDefault="005A0059">
      <w:pPr>
        <w:pStyle w:val="Heading1"/>
        <w:spacing w:after="167"/>
      </w:pPr>
      <w:r>
        <w:rPr>
          <w:rFonts w:ascii="Calibri" w:eastAsia="Calibri" w:hAnsi="Calibri" w:cs="Calibri"/>
          <w:sz w:val="28"/>
        </w:rPr>
        <w:lastRenderedPageBreak/>
        <w:t>Officer/Committee/Sub-Committee Annual Report</w:t>
      </w:r>
    </w:p>
    <w:p w14:paraId="67DEEAE9" w14:textId="77777777" w:rsidR="005A0059" w:rsidRDefault="005A0059">
      <w:pPr>
        <w:spacing w:after="226" w:line="251" w:lineRule="auto"/>
        <w:ind w:left="10" w:hanging="10"/>
        <w:jc w:val="both"/>
      </w:pPr>
      <w:r>
        <w:rPr>
          <w:rFonts w:ascii="Calibri" w:eastAsia="Calibri" w:hAnsi="Calibri" w:cs="Calibri"/>
          <w:b/>
        </w:rPr>
        <w:t xml:space="preserve">Name:  </w:t>
      </w:r>
      <w:r>
        <w:rPr>
          <w:rFonts w:ascii="Calibri" w:eastAsia="Calibri" w:hAnsi="Calibri" w:cs="Calibri"/>
        </w:rPr>
        <w:t>Shanna Schmitt</w:t>
      </w:r>
    </w:p>
    <w:p w14:paraId="6DE6E101" w14:textId="77777777" w:rsidR="005A0059" w:rsidRDefault="005A0059">
      <w:pPr>
        <w:spacing w:after="241" w:line="251" w:lineRule="auto"/>
        <w:ind w:left="10" w:hanging="10"/>
        <w:jc w:val="both"/>
      </w:pPr>
      <w:r>
        <w:rPr>
          <w:rFonts w:ascii="Calibri" w:eastAsia="Calibri" w:hAnsi="Calibri" w:cs="Calibri"/>
          <w:b/>
        </w:rPr>
        <w:t>Date:</w:t>
      </w:r>
      <w:r>
        <w:rPr>
          <w:rFonts w:ascii="Calibri" w:eastAsia="Calibri" w:hAnsi="Calibri" w:cs="Calibri"/>
        </w:rPr>
        <w:t xml:space="preserve"> December 6, 2022</w:t>
      </w:r>
    </w:p>
    <w:p w14:paraId="4D52E6F0" w14:textId="77777777" w:rsidR="005A0059" w:rsidRDefault="005A0059">
      <w:pPr>
        <w:tabs>
          <w:tab w:val="center" w:pos="2828"/>
        </w:tabs>
        <w:spacing w:after="12" w:line="251" w:lineRule="auto"/>
      </w:pPr>
      <w:r>
        <w:rPr>
          <w:rFonts w:ascii="Calibri" w:eastAsia="Calibri" w:hAnsi="Calibri" w:cs="Calibri"/>
          <w:b/>
        </w:rPr>
        <w:t xml:space="preserve">Positions: </w:t>
      </w:r>
      <w:r>
        <w:rPr>
          <w:rFonts w:ascii="Calibri" w:eastAsia="Calibri" w:hAnsi="Calibri" w:cs="Calibri"/>
          <w:b/>
        </w:rPr>
        <w:tab/>
      </w:r>
      <w:r>
        <w:rPr>
          <w:rFonts w:ascii="Calibri" w:eastAsia="Calibri" w:hAnsi="Calibri" w:cs="Calibri"/>
        </w:rPr>
        <w:t xml:space="preserve">Webmaster (with Jake Dalbec), </w:t>
      </w:r>
    </w:p>
    <w:p w14:paraId="00725D88" w14:textId="77777777" w:rsidR="005A0059" w:rsidRDefault="005A0059">
      <w:pPr>
        <w:spacing w:after="12" w:line="251" w:lineRule="auto"/>
        <w:ind w:left="1450" w:hanging="10"/>
        <w:jc w:val="both"/>
      </w:pPr>
      <w:r>
        <w:rPr>
          <w:rFonts w:ascii="Calibri" w:eastAsia="Calibri" w:hAnsi="Calibri" w:cs="Calibri"/>
        </w:rPr>
        <w:t xml:space="preserve">Student Grant Sub-Committee Chair, </w:t>
      </w:r>
    </w:p>
    <w:p w14:paraId="3E7AE3CD" w14:textId="77777777" w:rsidR="005A0059" w:rsidRDefault="005A0059">
      <w:pPr>
        <w:spacing w:after="230" w:line="251" w:lineRule="auto"/>
        <w:ind w:left="1450" w:right="3501" w:hanging="10"/>
        <w:jc w:val="both"/>
      </w:pPr>
      <w:r>
        <w:rPr>
          <w:rFonts w:ascii="Calibri" w:eastAsia="Calibri" w:hAnsi="Calibri" w:cs="Calibri"/>
        </w:rPr>
        <w:t>Student Resume Review Sub-Committee Chair, and Social Sub-Committee Acting Chair</w:t>
      </w:r>
    </w:p>
    <w:p w14:paraId="0B820E90" w14:textId="77777777" w:rsidR="005A0059" w:rsidRDefault="005A0059">
      <w:pPr>
        <w:spacing w:after="4" w:line="251" w:lineRule="auto"/>
        <w:ind w:left="345" w:right="6187" w:hanging="360"/>
      </w:pPr>
      <w:r>
        <w:rPr>
          <w:rFonts w:ascii="Calibri" w:eastAsia="Calibri" w:hAnsi="Calibri" w:cs="Calibri"/>
          <w:b/>
        </w:rPr>
        <w:t xml:space="preserve">2022 Accomplishments/Activities/Duties: </w:t>
      </w:r>
      <w:r>
        <w:rPr>
          <w:rFonts w:ascii="Segoe UI Symbol" w:eastAsia="Segoe UI Symbol" w:hAnsi="Segoe UI Symbol" w:cs="Segoe UI Symbol"/>
        </w:rPr>
        <w:t xml:space="preserve"> </w:t>
      </w:r>
      <w:r>
        <w:rPr>
          <w:rFonts w:ascii="Calibri" w:eastAsia="Calibri" w:hAnsi="Calibri" w:cs="Calibri"/>
        </w:rPr>
        <w:t>Approved job postings – 38</w:t>
      </w:r>
    </w:p>
    <w:p w14:paraId="17755626" w14:textId="77777777" w:rsidR="005A0059" w:rsidRDefault="005A0059" w:rsidP="005A0059">
      <w:pPr>
        <w:numPr>
          <w:ilvl w:val="0"/>
          <w:numId w:val="50"/>
        </w:numPr>
        <w:spacing w:after="12" w:line="251" w:lineRule="auto"/>
        <w:ind w:hanging="360"/>
        <w:jc w:val="both"/>
      </w:pPr>
      <w:r>
        <w:rPr>
          <w:rFonts w:ascii="Calibri" w:eastAsia="Calibri" w:hAnsi="Calibri" w:cs="Calibri"/>
        </w:rPr>
        <w:t>Draft/send Announcements – 15</w:t>
      </w:r>
    </w:p>
    <w:p w14:paraId="0B76AD40" w14:textId="77777777" w:rsidR="005A0059" w:rsidRDefault="005A0059" w:rsidP="005A0059">
      <w:pPr>
        <w:numPr>
          <w:ilvl w:val="0"/>
          <w:numId w:val="50"/>
        </w:numPr>
        <w:spacing w:after="12" w:line="251" w:lineRule="auto"/>
        <w:ind w:hanging="360"/>
        <w:jc w:val="both"/>
      </w:pPr>
      <w:r>
        <w:rPr>
          <w:rFonts w:ascii="Calibri" w:eastAsia="Calibri" w:hAnsi="Calibri" w:cs="Calibri"/>
        </w:rPr>
        <w:t xml:space="preserve">Website updates </w:t>
      </w:r>
      <w:r>
        <w:rPr>
          <w:rFonts w:ascii="Courier New" w:eastAsia="Courier New" w:hAnsi="Courier New" w:cs="Courier New"/>
        </w:rPr>
        <w:t xml:space="preserve">o </w:t>
      </w:r>
      <w:r>
        <w:rPr>
          <w:rFonts w:ascii="Calibri" w:eastAsia="Calibri" w:hAnsi="Calibri" w:cs="Calibri"/>
        </w:rPr>
        <w:t>Normal updates</w:t>
      </w:r>
    </w:p>
    <w:p w14:paraId="62E121A0" w14:textId="77777777" w:rsidR="005A0059" w:rsidRDefault="005A0059" w:rsidP="005A0059">
      <w:pPr>
        <w:numPr>
          <w:ilvl w:val="0"/>
          <w:numId w:val="50"/>
        </w:numPr>
        <w:spacing w:after="12" w:line="251" w:lineRule="auto"/>
        <w:ind w:hanging="360"/>
        <w:jc w:val="both"/>
      </w:pPr>
      <w:r>
        <w:rPr>
          <w:rFonts w:ascii="Calibri" w:eastAsia="Calibri" w:hAnsi="Calibri" w:cs="Calibri"/>
        </w:rPr>
        <w:t xml:space="preserve">Website Stats </w:t>
      </w:r>
      <w:r>
        <w:rPr>
          <w:rFonts w:ascii="Courier New" w:eastAsia="Courier New" w:hAnsi="Courier New" w:cs="Courier New"/>
        </w:rPr>
        <w:t xml:space="preserve">o </w:t>
      </w:r>
      <w:r>
        <w:rPr>
          <w:rFonts w:ascii="Calibri" w:eastAsia="Calibri" w:hAnsi="Calibri" w:cs="Calibri"/>
        </w:rPr>
        <w:t xml:space="preserve">16 documents uploaded to website </w:t>
      </w:r>
      <w:r>
        <w:rPr>
          <w:rFonts w:ascii="Courier New" w:eastAsia="Courier New" w:hAnsi="Courier New" w:cs="Courier New"/>
        </w:rPr>
        <w:t xml:space="preserve">o </w:t>
      </w:r>
      <w:r>
        <w:rPr>
          <w:rFonts w:ascii="Calibri" w:eastAsia="Calibri" w:hAnsi="Calibri" w:cs="Calibri"/>
        </w:rPr>
        <w:t xml:space="preserve">85 emails sent </w:t>
      </w:r>
      <w:r>
        <w:rPr>
          <w:rFonts w:ascii="Courier New" w:eastAsia="Courier New" w:hAnsi="Courier New" w:cs="Courier New"/>
        </w:rPr>
        <w:t xml:space="preserve">o </w:t>
      </w:r>
      <w:r>
        <w:rPr>
          <w:rFonts w:ascii="Calibri" w:eastAsia="Calibri" w:hAnsi="Calibri" w:cs="Calibri"/>
        </w:rPr>
        <w:t xml:space="preserve">33 events added to website </w:t>
      </w:r>
      <w:r>
        <w:rPr>
          <w:rFonts w:ascii="Courier New" w:eastAsia="Courier New" w:hAnsi="Courier New" w:cs="Courier New"/>
        </w:rPr>
        <w:t xml:space="preserve">o </w:t>
      </w:r>
      <w:r>
        <w:rPr>
          <w:rFonts w:ascii="Calibri" w:eastAsia="Calibri" w:hAnsi="Calibri" w:cs="Calibri"/>
        </w:rPr>
        <w:t>643 orders through the website</w:t>
      </w:r>
    </w:p>
    <w:p w14:paraId="71D3EBDC" w14:textId="77777777" w:rsidR="005A0059" w:rsidRDefault="005A0059" w:rsidP="005A0059">
      <w:pPr>
        <w:numPr>
          <w:ilvl w:val="0"/>
          <w:numId w:val="50"/>
        </w:numPr>
        <w:spacing w:after="12" w:line="251" w:lineRule="auto"/>
        <w:ind w:hanging="360"/>
        <w:jc w:val="both"/>
      </w:pPr>
      <w:r>
        <w:rPr>
          <w:rFonts w:ascii="Calibri" w:eastAsia="Calibri" w:hAnsi="Calibri" w:cs="Calibri"/>
        </w:rPr>
        <w:t>Each technical talk is advertised on our LinkedIn group page, the AIPG National LinkedIn group page, and our Facebook page. 11 social media (LI/FB) posts.</w:t>
      </w:r>
    </w:p>
    <w:p w14:paraId="6A0C56F9" w14:textId="77777777" w:rsidR="005A0059" w:rsidRDefault="005A0059" w:rsidP="005A0059">
      <w:pPr>
        <w:numPr>
          <w:ilvl w:val="0"/>
          <w:numId w:val="50"/>
        </w:numPr>
        <w:spacing w:after="12" w:line="251" w:lineRule="auto"/>
        <w:ind w:hanging="360"/>
        <w:jc w:val="both"/>
      </w:pPr>
      <w:r>
        <w:rPr>
          <w:rFonts w:ascii="Calibri" w:eastAsia="Calibri" w:hAnsi="Calibri" w:cs="Calibri"/>
        </w:rPr>
        <w:t>Attended/sponsored the UMN TC department’s career fair on October 10, 2022</w:t>
      </w:r>
    </w:p>
    <w:p w14:paraId="767178A1" w14:textId="77777777" w:rsidR="005A0059" w:rsidRDefault="005A0059" w:rsidP="005A0059">
      <w:pPr>
        <w:numPr>
          <w:ilvl w:val="0"/>
          <w:numId w:val="50"/>
        </w:numPr>
        <w:spacing w:after="12" w:line="251" w:lineRule="auto"/>
        <w:ind w:hanging="360"/>
        <w:jc w:val="both"/>
      </w:pPr>
      <w:r>
        <w:rPr>
          <w:rFonts w:ascii="Calibri" w:eastAsia="Calibri" w:hAnsi="Calibri" w:cs="Calibri"/>
        </w:rPr>
        <w:t xml:space="preserve">Awarded FG Grants (all UMD students) in Spring 2022 </w:t>
      </w:r>
      <w:r>
        <w:rPr>
          <w:rFonts w:ascii="Courier New" w:eastAsia="Courier New" w:hAnsi="Courier New" w:cs="Courier New"/>
        </w:rPr>
        <w:t xml:space="preserve">o </w:t>
      </w:r>
      <w:r>
        <w:rPr>
          <w:rFonts w:ascii="Calibri" w:eastAsia="Calibri" w:hAnsi="Calibri" w:cs="Calibri"/>
        </w:rPr>
        <w:t>No applicants in Fall 2022</w:t>
      </w:r>
    </w:p>
    <w:p w14:paraId="7A2DA116" w14:textId="77777777" w:rsidR="005A0059" w:rsidRDefault="005A0059" w:rsidP="005A0059">
      <w:pPr>
        <w:numPr>
          <w:ilvl w:val="0"/>
          <w:numId w:val="50"/>
        </w:numPr>
        <w:spacing w:after="12" w:line="251" w:lineRule="auto"/>
        <w:ind w:hanging="360"/>
        <w:jc w:val="both"/>
      </w:pPr>
      <w:r>
        <w:rPr>
          <w:rFonts w:ascii="Calibri" w:eastAsia="Calibri" w:hAnsi="Calibri" w:cs="Calibri"/>
        </w:rPr>
        <w:t>Reviewed 22 resumes from UMN TC/Josh Feinberg’s course</w:t>
      </w:r>
    </w:p>
    <w:p w14:paraId="4389B8B6" w14:textId="77777777" w:rsidR="005A0059" w:rsidRDefault="005A0059" w:rsidP="005A0059">
      <w:pPr>
        <w:numPr>
          <w:ilvl w:val="0"/>
          <w:numId w:val="50"/>
        </w:numPr>
        <w:spacing w:after="12" w:line="251" w:lineRule="auto"/>
        <w:ind w:hanging="360"/>
        <w:jc w:val="both"/>
      </w:pPr>
      <w:r>
        <w:rPr>
          <w:rFonts w:ascii="Calibri" w:eastAsia="Calibri" w:hAnsi="Calibri" w:cs="Calibri"/>
        </w:rPr>
        <w:t>2 social events, billed as student/professional socials – well attended</w:t>
      </w:r>
    </w:p>
    <w:p w14:paraId="62A5E28A" w14:textId="77777777" w:rsidR="007F7E3B" w:rsidRDefault="005A0059" w:rsidP="007F7E3B">
      <w:pPr>
        <w:spacing w:after="0" w:line="240" w:lineRule="auto"/>
        <w:ind w:left="1094" w:right="7445" w:hanging="14"/>
        <w:jc w:val="both"/>
        <w:rPr>
          <w:rFonts w:ascii="Calibri" w:eastAsia="Calibri" w:hAnsi="Calibri" w:cs="Calibri"/>
        </w:rPr>
      </w:pPr>
      <w:r>
        <w:rPr>
          <w:rFonts w:ascii="Courier New" w:eastAsia="Courier New" w:hAnsi="Courier New" w:cs="Courier New"/>
        </w:rPr>
        <w:t xml:space="preserve">o </w:t>
      </w:r>
      <w:r>
        <w:rPr>
          <w:rFonts w:ascii="Calibri" w:eastAsia="Calibri" w:hAnsi="Calibri" w:cs="Calibri"/>
        </w:rPr>
        <w:t xml:space="preserve">10/13/2022 </w:t>
      </w:r>
    </w:p>
    <w:p w14:paraId="157FF15E" w14:textId="78F824BA" w:rsidR="005A0059" w:rsidRDefault="005A0059">
      <w:pPr>
        <w:spacing w:after="260" w:line="251" w:lineRule="auto"/>
        <w:ind w:left="1090" w:right="7446" w:hanging="10"/>
        <w:jc w:val="both"/>
      </w:pPr>
      <w:r>
        <w:rPr>
          <w:rFonts w:ascii="Courier New" w:eastAsia="Courier New" w:hAnsi="Courier New" w:cs="Courier New"/>
        </w:rPr>
        <w:t xml:space="preserve">o </w:t>
      </w:r>
      <w:r>
        <w:rPr>
          <w:rFonts w:ascii="Calibri" w:eastAsia="Calibri" w:hAnsi="Calibri" w:cs="Calibri"/>
        </w:rPr>
        <w:t>4/26/2022</w:t>
      </w:r>
    </w:p>
    <w:p w14:paraId="685B4F0E" w14:textId="77777777" w:rsidR="005A0059" w:rsidRDefault="005A0059">
      <w:pPr>
        <w:spacing w:after="4" w:line="251" w:lineRule="auto"/>
        <w:ind w:left="-5" w:right="6187" w:hanging="10"/>
      </w:pPr>
      <w:r>
        <w:rPr>
          <w:rFonts w:ascii="Calibri" w:eastAsia="Calibri" w:hAnsi="Calibri" w:cs="Calibri"/>
          <w:b/>
        </w:rPr>
        <w:t>Summary of significant expenses/income:</w:t>
      </w:r>
    </w:p>
    <w:tbl>
      <w:tblPr>
        <w:tblStyle w:val="TableGrid0"/>
        <w:tblW w:w="10073" w:type="dxa"/>
        <w:tblInd w:w="6" w:type="dxa"/>
        <w:tblCellMar>
          <w:top w:w="48" w:type="dxa"/>
          <w:left w:w="107" w:type="dxa"/>
          <w:right w:w="115" w:type="dxa"/>
        </w:tblCellMar>
        <w:tblLook w:val="04A0" w:firstRow="1" w:lastRow="0" w:firstColumn="1" w:lastColumn="0" w:noHBand="0" w:noVBand="1"/>
      </w:tblPr>
      <w:tblGrid>
        <w:gridCol w:w="1479"/>
        <w:gridCol w:w="1035"/>
        <w:gridCol w:w="1350"/>
        <w:gridCol w:w="6209"/>
      </w:tblGrid>
      <w:tr w:rsidR="005A0059" w14:paraId="7DF32172" w14:textId="77777777">
        <w:trPr>
          <w:trHeight w:val="311"/>
        </w:trPr>
        <w:tc>
          <w:tcPr>
            <w:tcW w:w="1479" w:type="dxa"/>
            <w:tcBorders>
              <w:top w:val="single" w:sz="4" w:space="0" w:color="BFBFBF"/>
              <w:left w:val="single" w:sz="4" w:space="0" w:color="BFBFBF"/>
              <w:bottom w:val="single" w:sz="4" w:space="0" w:color="BFBFBF"/>
              <w:right w:val="single" w:sz="4" w:space="0" w:color="BFBFBF"/>
            </w:tcBorders>
          </w:tcPr>
          <w:p w14:paraId="11F4B6DD" w14:textId="77777777" w:rsidR="005A0059" w:rsidRDefault="005A0059">
            <w:r>
              <w:rPr>
                <w:rFonts w:ascii="Calibri" w:eastAsia="Calibri" w:hAnsi="Calibri" w:cs="Calibri"/>
                <w:b/>
              </w:rPr>
              <w:t xml:space="preserve">Attendance </w:t>
            </w:r>
          </w:p>
        </w:tc>
        <w:tc>
          <w:tcPr>
            <w:tcW w:w="1035" w:type="dxa"/>
            <w:tcBorders>
              <w:top w:val="single" w:sz="4" w:space="0" w:color="BFBFBF"/>
              <w:left w:val="single" w:sz="4" w:space="0" w:color="BFBFBF"/>
              <w:bottom w:val="single" w:sz="4" w:space="0" w:color="BFBFBF"/>
              <w:right w:val="single" w:sz="4" w:space="0" w:color="BFBFBF"/>
            </w:tcBorders>
          </w:tcPr>
          <w:p w14:paraId="7417E98A" w14:textId="77777777" w:rsidR="005A0059" w:rsidRDefault="005A0059">
            <w:pPr>
              <w:ind w:left="1"/>
            </w:pPr>
            <w:r>
              <w:rPr>
                <w:rFonts w:ascii="Calibri" w:eastAsia="Calibri" w:hAnsi="Calibri" w:cs="Calibri"/>
                <w:b/>
              </w:rPr>
              <w:t>Revenue</w:t>
            </w:r>
          </w:p>
        </w:tc>
        <w:tc>
          <w:tcPr>
            <w:tcW w:w="1350" w:type="dxa"/>
            <w:tcBorders>
              <w:top w:val="single" w:sz="4" w:space="0" w:color="BFBFBF"/>
              <w:left w:val="single" w:sz="4" w:space="0" w:color="BFBFBF"/>
              <w:bottom w:val="single" w:sz="4" w:space="0" w:color="BFBFBF"/>
              <w:right w:val="single" w:sz="4" w:space="0" w:color="BFBFBF"/>
            </w:tcBorders>
          </w:tcPr>
          <w:p w14:paraId="5467483F" w14:textId="77777777" w:rsidR="005A0059" w:rsidRDefault="005A0059">
            <w:pPr>
              <w:ind w:left="1"/>
            </w:pPr>
            <w:r>
              <w:rPr>
                <w:rFonts w:ascii="Calibri" w:eastAsia="Calibri" w:hAnsi="Calibri" w:cs="Calibri"/>
                <w:b/>
              </w:rPr>
              <w:t>Date</w:t>
            </w:r>
          </w:p>
        </w:tc>
        <w:tc>
          <w:tcPr>
            <w:tcW w:w="6209" w:type="dxa"/>
            <w:tcBorders>
              <w:top w:val="single" w:sz="4" w:space="0" w:color="BFBFBF"/>
              <w:left w:val="single" w:sz="4" w:space="0" w:color="BFBFBF"/>
              <w:bottom w:val="single" w:sz="4" w:space="0" w:color="BFBFBF"/>
              <w:right w:val="single" w:sz="4" w:space="0" w:color="BFBFBF"/>
            </w:tcBorders>
          </w:tcPr>
          <w:p w14:paraId="194B6F22" w14:textId="77777777" w:rsidR="005A0059" w:rsidRDefault="005A0059">
            <w:pPr>
              <w:ind w:left="1"/>
            </w:pPr>
            <w:r>
              <w:rPr>
                <w:rFonts w:ascii="Calibri" w:eastAsia="Calibri" w:hAnsi="Calibri" w:cs="Calibri"/>
                <w:b/>
              </w:rPr>
              <w:t>Meeting Name</w:t>
            </w:r>
          </w:p>
        </w:tc>
      </w:tr>
      <w:tr w:rsidR="005A0059" w14:paraId="21BBEEF6" w14:textId="77777777">
        <w:trPr>
          <w:trHeight w:val="308"/>
        </w:trPr>
        <w:tc>
          <w:tcPr>
            <w:tcW w:w="1479" w:type="dxa"/>
            <w:tcBorders>
              <w:top w:val="single" w:sz="4" w:space="0" w:color="BFBFBF"/>
              <w:left w:val="single" w:sz="4" w:space="0" w:color="BFBFBF"/>
              <w:bottom w:val="single" w:sz="4" w:space="0" w:color="BFBFBF"/>
              <w:right w:val="single" w:sz="4" w:space="0" w:color="BFBFBF"/>
            </w:tcBorders>
            <w:shd w:val="clear" w:color="auto" w:fill="F2F2F2"/>
          </w:tcPr>
          <w:p w14:paraId="73571829" w14:textId="77777777" w:rsidR="005A0059" w:rsidRDefault="005A0059">
            <w:r>
              <w:rPr>
                <w:rFonts w:ascii="Calibri" w:eastAsia="Calibri" w:hAnsi="Calibri" w:cs="Calibri"/>
                <w:b/>
              </w:rPr>
              <w:t>38</w:t>
            </w:r>
          </w:p>
        </w:tc>
        <w:tc>
          <w:tcPr>
            <w:tcW w:w="1035" w:type="dxa"/>
            <w:tcBorders>
              <w:top w:val="single" w:sz="4" w:space="0" w:color="BFBFBF"/>
              <w:left w:val="single" w:sz="4" w:space="0" w:color="BFBFBF"/>
              <w:bottom w:val="single" w:sz="4" w:space="0" w:color="BFBFBF"/>
              <w:right w:val="single" w:sz="4" w:space="0" w:color="BFBFBF"/>
            </w:tcBorders>
            <w:shd w:val="clear" w:color="auto" w:fill="F2F2F2"/>
          </w:tcPr>
          <w:p w14:paraId="6F46BF93" w14:textId="77777777" w:rsidR="005A0059" w:rsidRDefault="005A0059">
            <w:pPr>
              <w:ind w:left="1"/>
            </w:pPr>
            <w:r>
              <w:rPr>
                <w:rFonts w:ascii="Calibri" w:eastAsia="Calibri" w:hAnsi="Calibri" w:cs="Calibri"/>
              </w:rPr>
              <w:t>$230</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14:paraId="08304CC9" w14:textId="77777777" w:rsidR="005A0059" w:rsidRDefault="005A0059">
            <w:pPr>
              <w:ind w:left="1"/>
            </w:pPr>
            <w:r>
              <w:rPr>
                <w:rFonts w:ascii="Calibri" w:eastAsia="Calibri" w:hAnsi="Calibri" w:cs="Calibri"/>
              </w:rPr>
              <w:t>1/4/2022</w:t>
            </w:r>
          </w:p>
        </w:tc>
        <w:tc>
          <w:tcPr>
            <w:tcW w:w="6209" w:type="dxa"/>
            <w:tcBorders>
              <w:top w:val="single" w:sz="4" w:space="0" w:color="BFBFBF"/>
              <w:left w:val="single" w:sz="4" w:space="0" w:color="BFBFBF"/>
              <w:bottom w:val="single" w:sz="4" w:space="0" w:color="BFBFBF"/>
              <w:right w:val="single" w:sz="4" w:space="0" w:color="BFBFBF"/>
            </w:tcBorders>
            <w:shd w:val="clear" w:color="auto" w:fill="F2F2F2"/>
          </w:tcPr>
          <w:p w14:paraId="3FFE8187" w14:textId="77777777" w:rsidR="005A0059" w:rsidRDefault="005A0059">
            <w:pPr>
              <w:ind w:left="1"/>
            </w:pPr>
            <w:r>
              <w:rPr>
                <w:rFonts w:ascii="Calibri" w:eastAsia="Calibri" w:hAnsi="Calibri" w:cs="Calibri"/>
              </w:rPr>
              <w:t>AIPG MN Jan Meeting - Fargo-Moorhead Metro Project!</w:t>
            </w:r>
          </w:p>
        </w:tc>
      </w:tr>
      <w:tr w:rsidR="005A0059" w14:paraId="6004A9E1" w14:textId="77777777">
        <w:trPr>
          <w:trHeight w:val="818"/>
        </w:trPr>
        <w:tc>
          <w:tcPr>
            <w:tcW w:w="1479" w:type="dxa"/>
            <w:tcBorders>
              <w:top w:val="single" w:sz="4" w:space="0" w:color="BFBFBF"/>
              <w:left w:val="single" w:sz="4" w:space="0" w:color="BFBFBF"/>
              <w:bottom w:val="single" w:sz="4" w:space="0" w:color="BFBFBF"/>
              <w:right w:val="single" w:sz="4" w:space="0" w:color="BFBFBF"/>
            </w:tcBorders>
            <w:vAlign w:val="center"/>
          </w:tcPr>
          <w:p w14:paraId="41CB21D1" w14:textId="77777777" w:rsidR="005A0059" w:rsidRDefault="005A0059">
            <w:r>
              <w:rPr>
                <w:rFonts w:ascii="Calibri" w:eastAsia="Calibri" w:hAnsi="Calibri" w:cs="Calibri"/>
                <w:b/>
              </w:rPr>
              <w:t>51</w:t>
            </w:r>
          </w:p>
        </w:tc>
        <w:tc>
          <w:tcPr>
            <w:tcW w:w="1035" w:type="dxa"/>
            <w:tcBorders>
              <w:top w:val="single" w:sz="4" w:space="0" w:color="BFBFBF"/>
              <w:left w:val="single" w:sz="4" w:space="0" w:color="BFBFBF"/>
              <w:bottom w:val="single" w:sz="4" w:space="0" w:color="BFBFBF"/>
              <w:right w:val="single" w:sz="4" w:space="0" w:color="BFBFBF"/>
            </w:tcBorders>
            <w:vAlign w:val="center"/>
          </w:tcPr>
          <w:p w14:paraId="28DD2F96" w14:textId="77777777" w:rsidR="005A0059" w:rsidRDefault="005A0059">
            <w:pPr>
              <w:ind w:left="1"/>
            </w:pPr>
            <w:r>
              <w:rPr>
                <w:rFonts w:ascii="Calibri" w:eastAsia="Calibri" w:hAnsi="Calibri" w:cs="Calibri"/>
              </w:rPr>
              <w:t>$335</w:t>
            </w:r>
          </w:p>
        </w:tc>
        <w:tc>
          <w:tcPr>
            <w:tcW w:w="1350" w:type="dxa"/>
            <w:tcBorders>
              <w:top w:val="single" w:sz="4" w:space="0" w:color="BFBFBF"/>
              <w:left w:val="single" w:sz="4" w:space="0" w:color="BFBFBF"/>
              <w:bottom w:val="single" w:sz="4" w:space="0" w:color="BFBFBF"/>
              <w:right w:val="single" w:sz="4" w:space="0" w:color="BFBFBF"/>
            </w:tcBorders>
            <w:vAlign w:val="center"/>
          </w:tcPr>
          <w:p w14:paraId="48774D1B" w14:textId="77777777" w:rsidR="005A0059" w:rsidRDefault="005A0059">
            <w:pPr>
              <w:ind w:left="1"/>
            </w:pPr>
            <w:r>
              <w:rPr>
                <w:rFonts w:ascii="Calibri" w:eastAsia="Calibri" w:hAnsi="Calibri" w:cs="Calibri"/>
              </w:rPr>
              <w:t>2/8/2022</w:t>
            </w:r>
          </w:p>
        </w:tc>
        <w:tc>
          <w:tcPr>
            <w:tcW w:w="6209" w:type="dxa"/>
            <w:tcBorders>
              <w:top w:val="single" w:sz="4" w:space="0" w:color="BFBFBF"/>
              <w:left w:val="single" w:sz="4" w:space="0" w:color="BFBFBF"/>
              <w:bottom w:val="single" w:sz="4" w:space="0" w:color="BFBFBF"/>
              <w:right w:val="single" w:sz="4" w:space="0" w:color="BFBFBF"/>
            </w:tcBorders>
          </w:tcPr>
          <w:p w14:paraId="23D5E6D1" w14:textId="77777777" w:rsidR="005A0059" w:rsidRDefault="005A0059">
            <w:pPr>
              <w:ind w:left="1"/>
            </w:pPr>
            <w:r>
              <w:rPr>
                <w:rFonts w:ascii="Calibri" w:eastAsia="Calibri" w:hAnsi="Calibri" w:cs="Calibri"/>
              </w:rPr>
              <w:t>AIPG MN Feb Meeting - Vermillion Gold, Inc.'s Exploration Program for Orogenic Gold Deposits in Northern Minnesota's Vermilion Greenstone Belt!</w:t>
            </w:r>
          </w:p>
        </w:tc>
      </w:tr>
      <w:tr w:rsidR="005A0059" w14:paraId="4CB0775E" w14:textId="77777777">
        <w:trPr>
          <w:trHeight w:val="545"/>
        </w:trPr>
        <w:tc>
          <w:tcPr>
            <w:tcW w:w="147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DF6014B" w14:textId="77777777" w:rsidR="005A0059" w:rsidRDefault="005A0059">
            <w:r>
              <w:rPr>
                <w:rFonts w:ascii="Calibri" w:eastAsia="Calibri" w:hAnsi="Calibri" w:cs="Calibri"/>
                <w:b/>
              </w:rPr>
              <w:t>109</w:t>
            </w:r>
          </w:p>
        </w:tc>
        <w:tc>
          <w:tcPr>
            <w:tcW w:w="103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19C6AF1" w14:textId="77777777" w:rsidR="005A0059" w:rsidRDefault="005A0059">
            <w:pPr>
              <w:ind w:left="1"/>
            </w:pPr>
            <w:r>
              <w:rPr>
                <w:rFonts w:ascii="Calibri" w:eastAsia="Calibri" w:hAnsi="Calibri" w:cs="Calibri"/>
              </w:rPr>
              <w:t>$1,910</w:t>
            </w:r>
          </w:p>
        </w:tc>
        <w:tc>
          <w:tcPr>
            <w:tcW w:w="135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8BF9170" w14:textId="77777777" w:rsidR="005A0059" w:rsidRDefault="005A0059">
            <w:pPr>
              <w:ind w:left="1"/>
            </w:pPr>
            <w:r>
              <w:rPr>
                <w:rFonts w:ascii="Calibri" w:eastAsia="Calibri" w:hAnsi="Calibri" w:cs="Calibri"/>
              </w:rPr>
              <w:t>3/15/2022</w:t>
            </w:r>
          </w:p>
        </w:tc>
        <w:tc>
          <w:tcPr>
            <w:tcW w:w="6209" w:type="dxa"/>
            <w:tcBorders>
              <w:top w:val="single" w:sz="4" w:space="0" w:color="BFBFBF"/>
              <w:left w:val="single" w:sz="4" w:space="0" w:color="BFBFBF"/>
              <w:bottom w:val="single" w:sz="4" w:space="0" w:color="BFBFBF"/>
              <w:right w:val="single" w:sz="4" w:space="0" w:color="BFBFBF"/>
            </w:tcBorders>
            <w:shd w:val="clear" w:color="auto" w:fill="F2F2F2"/>
          </w:tcPr>
          <w:p w14:paraId="683B797C" w14:textId="77777777" w:rsidR="005A0059" w:rsidRDefault="005A0059">
            <w:pPr>
              <w:ind w:left="1"/>
            </w:pPr>
            <w:r>
              <w:rPr>
                <w:rFonts w:ascii="Calibri" w:eastAsia="Calibri" w:hAnsi="Calibri" w:cs="Calibri"/>
              </w:rPr>
              <w:t>AIPG MN Mar Meeting - AIPG Ethics Discussion Forum: Ethics, Diversity, and Unconscious Bias!</w:t>
            </w:r>
          </w:p>
        </w:tc>
      </w:tr>
      <w:tr w:rsidR="005A0059" w14:paraId="752915E7" w14:textId="77777777">
        <w:trPr>
          <w:trHeight w:val="550"/>
        </w:trPr>
        <w:tc>
          <w:tcPr>
            <w:tcW w:w="1479" w:type="dxa"/>
            <w:tcBorders>
              <w:top w:val="single" w:sz="4" w:space="0" w:color="BFBFBF"/>
              <w:left w:val="single" w:sz="4" w:space="0" w:color="BFBFBF"/>
              <w:bottom w:val="single" w:sz="4" w:space="0" w:color="BFBFBF"/>
              <w:right w:val="single" w:sz="4" w:space="0" w:color="BFBFBF"/>
            </w:tcBorders>
            <w:vAlign w:val="center"/>
          </w:tcPr>
          <w:p w14:paraId="28E02B84" w14:textId="77777777" w:rsidR="005A0059" w:rsidRDefault="005A0059">
            <w:r>
              <w:rPr>
                <w:rFonts w:ascii="Calibri" w:eastAsia="Calibri" w:hAnsi="Calibri" w:cs="Calibri"/>
                <w:b/>
              </w:rPr>
              <w:t>98</w:t>
            </w:r>
          </w:p>
        </w:tc>
        <w:tc>
          <w:tcPr>
            <w:tcW w:w="1035" w:type="dxa"/>
            <w:tcBorders>
              <w:top w:val="single" w:sz="4" w:space="0" w:color="BFBFBF"/>
              <w:left w:val="single" w:sz="4" w:space="0" w:color="BFBFBF"/>
              <w:bottom w:val="single" w:sz="4" w:space="0" w:color="BFBFBF"/>
              <w:right w:val="single" w:sz="4" w:space="0" w:color="BFBFBF"/>
            </w:tcBorders>
            <w:vAlign w:val="center"/>
          </w:tcPr>
          <w:p w14:paraId="3AF21CAD" w14:textId="77777777" w:rsidR="005A0059" w:rsidRDefault="005A0059">
            <w:pPr>
              <w:ind w:left="1"/>
            </w:pPr>
            <w:r>
              <w:rPr>
                <w:rFonts w:ascii="Calibri" w:eastAsia="Calibri" w:hAnsi="Calibri" w:cs="Calibri"/>
              </w:rPr>
              <w:t>$640</w:t>
            </w:r>
          </w:p>
        </w:tc>
        <w:tc>
          <w:tcPr>
            <w:tcW w:w="1350" w:type="dxa"/>
            <w:tcBorders>
              <w:top w:val="single" w:sz="4" w:space="0" w:color="BFBFBF"/>
              <w:left w:val="single" w:sz="4" w:space="0" w:color="BFBFBF"/>
              <w:bottom w:val="single" w:sz="4" w:space="0" w:color="BFBFBF"/>
              <w:right w:val="single" w:sz="4" w:space="0" w:color="BFBFBF"/>
            </w:tcBorders>
            <w:vAlign w:val="center"/>
          </w:tcPr>
          <w:p w14:paraId="7542FBC0" w14:textId="77777777" w:rsidR="005A0059" w:rsidRDefault="005A0059">
            <w:pPr>
              <w:ind w:left="1"/>
            </w:pPr>
            <w:r>
              <w:rPr>
                <w:rFonts w:ascii="Calibri" w:eastAsia="Calibri" w:hAnsi="Calibri" w:cs="Calibri"/>
              </w:rPr>
              <w:t>4/5/2022</w:t>
            </w:r>
          </w:p>
        </w:tc>
        <w:tc>
          <w:tcPr>
            <w:tcW w:w="6209" w:type="dxa"/>
            <w:tcBorders>
              <w:top w:val="single" w:sz="4" w:space="0" w:color="BFBFBF"/>
              <w:left w:val="single" w:sz="4" w:space="0" w:color="BFBFBF"/>
              <w:bottom w:val="single" w:sz="4" w:space="0" w:color="BFBFBF"/>
              <w:right w:val="single" w:sz="4" w:space="0" w:color="BFBFBF"/>
            </w:tcBorders>
          </w:tcPr>
          <w:p w14:paraId="25C0EBF6" w14:textId="77777777" w:rsidR="005A0059" w:rsidRDefault="005A0059">
            <w:pPr>
              <w:ind w:left="1"/>
            </w:pPr>
            <w:r>
              <w:rPr>
                <w:rFonts w:ascii="Calibri" w:eastAsia="Calibri" w:hAnsi="Calibri" w:cs="Calibri"/>
              </w:rPr>
              <w:t>AIPG MN &amp; AWG MN April Meeting - PFAS in Minnesota - What A Long Strange Trip It Still Is!</w:t>
            </w:r>
          </w:p>
        </w:tc>
      </w:tr>
      <w:tr w:rsidR="005A0059" w14:paraId="72BA04EC" w14:textId="77777777">
        <w:trPr>
          <w:trHeight w:val="545"/>
        </w:trPr>
        <w:tc>
          <w:tcPr>
            <w:tcW w:w="147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43A4171" w14:textId="77777777" w:rsidR="005A0059" w:rsidRDefault="005A0059">
            <w:r>
              <w:rPr>
                <w:rFonts w:ascii="Calibri" w:eastAsia="Calibri" w:hAnsi="Calibri" w:cs="Calibri"/>
                <w:b/>
              </w:rPr>
              <w:t>66</w:t>
            </w:r>
          </w:p>
        </w:tc>
        <w:tc>
          <w:tcPr>
            <w:tcW w:w="103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9ED7614" w14:textId="77777777" w:rsidR="005A0059" w:rsidRDefault="005A0059">
            <w:pPr>
              <w:ind w:left="1"/>
            </w:pPr>
            <w:r>
              <w:rPr>
                <w:rFonts w:ascii="Calibri" w:eastAsia="Calibri" w:hAnsi="Calibri" w:cs="Calibri"/>
              </w:rPr>
              <w:t>$415</w:t>
            </w:r>
          </w:p>
        </w:tc>
        <w:tc>
          <w:tcPr>
            <w:tcW w:w="135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5D79190" w14:textId="77777777" w:rsidR="005A0059" w:rsidRDefault="005A0059">
            <w:pPr>
              <w:ind w:left="1"/>
            </w:pPr>
            <w:r>
              <w:rPr>
                <w:rFonts w:ascii="Calibri" w:eastAsia="Calibri" w:hAnsi="Calibri" w:cs="Calibri"/>
              </w:rPr>
              <w:t>5/3/2022</w:t>
            </w:r>
          </w:p>
        </w:tc>
        <w:tc>
          <w:tcPr>
            <w:tcW w:w="6209" w:type="dxa"/>
            <w:tcBorders>
              <w:top w:val="single" w:sz="4" w:space="0" w:color="BFBFBF"/>
              <w:left w:val="single" w:sz="4" w:space="0" w:color="BFBFBF"/>
              <w:bottom w:val="single" w:sz="4" w:space="0" w:color="BFBFBF"/>
              <w:right w:val="single" w:sz="4" w:space="0" w:color="BFBFBF"/>
            </w:tcBorders>
            <w:shd w:val="clear" w:color="auto" w:fill="F2F2F2"/>
          </w:tcPr>
          <w:p w14:paraId="69F83945" w14:textId="77777777" w:rsidR="005A0059" w:rsidRDefault="005A0059">
            <w:pPr>
              <w:ind w:left="1"/>
            </w:pPr>
            <w:r>
              <w:rPr>
                <w:rFonts w:ascii="Calibri" w:eastAsia="Calibri" w:hAnsi="Calibri" w:cs="Calibri"/>
              </w:rPr>
              <w:t>AIPG MN May Meeting - Record of an Ancient Meteorite Impact Buried Beneath the Twin Cities, MN!</w:t>
            </w:r>
          </w:p>
        </w:tc>
      </w:tr>
      <w:tr w:rsidR="005A0059" w14:paraId="595C600E" w14:textId="77777777">
        <w:trPr>
          <w:trHeight w:val="548"/>
        </w:trPr>
        <w:tc>
          <w:tcPr>
            <w:tcW w:w="1479" w:type="dxa"/>
            <w:tcBorders>
              <w:top w:val="single" w:sz="4" w:space="0" w:color="BFBFBF"/>
              <w:left w:val="single" w:sz="4" w:space="0" w:color="BFBFBF"/>
              <w:bottom w:val="single" w:sz="4" w:space="0" w:color="BFBFBF"/>
              <w:right w:val="single" w:sz="4" w:space="0" w:color="BFBFBF"/>
            </w:tcBorders>
            <w:vAlign w:val="center"/>
          </w:tcPr>
          <w:p w14:paraId="655BD169" w14:textId="77777777" w:rsidR="005A0059" w:rsidRDefault="005A0059">
            <w:r>
              <w:rPr>
                <w:rFonts w:ascii="Calibri" w:eastAsia="Calibri" w:hAnsi="Calibri" w:cs="Calibri"/>
                <w:b/>
              </w:rPr>
              <w:t>15</w:t>
            </w:r>
          </w:p>
        </w:tc>
        <w:tc>
          <w:tcPr>
            <w:tcW w:w="1035" w:type="dxa"/>
            <w:tcBorders>
              <w:top w:val="single" w:sz="4" w:space="0" w:color="BFBFBF"/>
              <w:left w:val="single" w:sz="4" w:space="0" w:color="BFBFBF"/>
              <w:bottom w:val="single" w:sz="4" w:space="0" w:color="BFBFBF"/>
              <w:right w:val="single" w:sz="4" w:space="0" w:color="BFBFBF"/>
            </w:tcBorders>
            <w:vAlign w:val="center"/>
          </w:tcPr>
          <w:p w14:paraId="0E7D96C5" w14:textId="77777777" w:rsidR="005A0059" w:rsidRDefault="005A0059">
            <w:pPr>
              <w:ind w:left="1"/>
            </w:pPr>
            <w:r>
              <w:rPr>
                <w:rFonts w:ascii="Calibri" w:eastAsia="Calibri" w:hAnsi="Calibri" w:cs="Calibri"/>
              </w:rPr>
              <w:t>$65</w:t>
            </w:r>
          </w:p>
        </w:tc>
        <w:tc>
          <w:tcPr>
            <w:tcW w:w="1350" w:type="dxa"/>
            <w:tcBorders>
              <w:top w:val="single" w:sz="4" w:space="0" w:color="BFBFBF"/>
              <w:left w:val="single" w:sz="4" w:space="0" w:color="BFBFBF"/>
              <w:bottom w:val="single" w:sz="4" w:space="0" w:color="BFBFBF"/>
              <w:right w:val="single" w:sz="4" w:space="0" w:color="BFBFBF"/>
            </w:tcBorders>
            <w:vAlign w:val="center"/>
          </w:tcPr>
          <w:p w14:paraId="030DAD15" w14:textId="77777777" w:rsidR="005A0059" w:rsidRDefault="005A0059">
            <w:pPr>
              <w:ind w:left="1"/>
            </w:pPr>
            <w:r>
              <w:rPr>
                <w:rFonts w:ascii="Calibri" w:eastAsia="Calibri" w:hAnsi="Calibri" w:cs="Calibri"/>
              </w:rPr>
              <w:t>6/1/2021</w:t>
            </w:r>
          </w:p>
        </w:tc>
        <w:tc>
          <w:tcPr>
            <w:tcW w:w="6209" w:type="dxa"/>
            <w:tcBorders>
              <w:top w:val="single" w:sz="4" w:space="0" w:color="BFBFBF"/>
              <w:left w:val="single" w:sz="4" w:space="0" w:color="BFBFBF"/>
              <w:bottom w:val="single" w:sz="4" w:space="0" w:color="BFBFBF"/>
              <w:right w:val="single" w:sz="4" w:space="0" w:color="BFBFBF"/>
            </w:tcBorders>
          </w:tcPr>
          <w:p w14:paraId="3EB5A3DE" w14:textId="77777777" w:rsidR="005A0059" w:rsidRDefault="005A0059">
            <w:pPr>
              <w:ind w:left="1"/>
            </w:pPr>
            <w:r>
              <w:rPr>
                <w:rFonts w:ascii="Calibri" w:eastAsia="Calibri" w:hAnsi="Calibri" w:cs="Calibri"/>
              </w:rPr>
              <w:t>AIPG MN June Meeting - Experimental Investigation of Mantle Heterogeneity!</w:t>
            </w:r>
          </w:p>
        </w:tc>
      </w:tr>
    </w:tbl>
    <w:p w14:paraId="47DDD2DA" w14:textId="28FCB403" w:rsidR="005A0059" w:rsidRDefault="005A0059">
      <w:pPr>
        <w:spacing w:after="125"/>
        <w:ind w:left="10" w:right="-15" w:hanging="10"/>
        <w:jc w:val="right"/>
      </w:pPr>
    </w:p>
    <w:tbl>
      <w:tblPr>
        <w:tblStyle w:val="TableGrid0"/>
        <w:tblW w:w="10073" w:type="dxa"/>
        <w:tblInd w:w="6" w:type="dxa"/>
        <w:tblCellMar>
          <w:top w:w="48" w:type="dxa"/>
          <w:left w:w="107" w:type="dxa"/>
          <w:right w:w="115" w:type="dxa"/>
        </w:tblCellMar>
        <w:tblLook w:val="04A0" w:firstRow="1" w:lastRow="0" w:firstColumn="1" w:lastColumn="0" w:noHBand="0" w:noVBand="1"/>
      </w:tblPr>
      <w:tblGrid>
        <w:gridCol w:w="1479"/>
        <w:gridCol w:w="1035"/>
        <w:gridCol w:w="1350"/>
        <w:gridCol w:w="6209"/>
      </w:tblGrid>
      <w:tr w:rsidR="005A0059" w14:paraId="0E4E03A9" w14:textId="77777777">
        <w:trPr>
          <w:trHeight w:val="545"/>
        </w:trPr>
        <w:tc>
          <w:tcPr>
            <w:tcW w:w="147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3EEBFE7" w14:textId="77777777" w:rsidR="005A0059" w:rsidRDefault="005A0059">
            <w:r>
              <w:rPr>
                <w:rFonts w:ascii="Calibri" w:eastAsia="Calibri" w:hAnsi="Calibri" w:cs="Calibri"/>
                <w:b/>
              </w:rPr>
              <w:lastRenderedPageBreak/>
              <w:t>41</w:t>
            </w:r>
          </w:p>
        </w:tc>
        <w:tc>
          <w:tcPr>
            <w:tcW w:w="103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944B811" w14:textId="77777777" w:rsidR="005A0059" w:rsidRDefault="005A0059">
            <w:pPr>
              <w:ind w:left="1"/>
            </w:pPr>
            <w:r>
              <w:rPr>
                <w:rFonts w:ascii="Calibri" w:eastAsia="Calibri" w:hAnsi="Calibri" w:cs="Calibri"/>
              </w:rPr>
              <w:t>$260</w:t>
            </w:r>
          </w:p>
        </w:tc>
        <w:tc>
          <w:tcPr>
            <w:tcW w:w="135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563206" w14:textId="77777777" w:rsidR="005A0059" w:rsidRDefault="005A0059">
            <w:pPr>
              <w:ind w:left="1"/>
            </w:pPr>
            <w:r>
              <w:rPr>
                <w:rFonts w:ascii="Calibri" w:eastAsia="Calibri" w:hAnsi="Calibri" w:cs="Calibri"/>
              </w:rPr>
              <w:t>9/13/2022</w:t>
            </w:r>
          </w:p>
        </w:tc>
        <w:tc>
          <w:tcPr>
            <w:tcW w:w="6209" w:type="dxa"/>
            <w:tcBorders>
              <w:top w:val="single" w:sz="4" w:space="0" w:color="BFBFBF"/>
              <w:left w:val="single" w:sz="4" w:space="0" w:color="BFBFBF"/>
              <w:bottom w:val="single" w:sz="4" w:space="0" w:color="BFBFBF"/>
              <w:right w:val="single" w:sz="4" w:space="0" w:color="BFBFBF"/>
            </w:tcBorders>
            <w:shd w:val="clear" w:color="auto" w:fill="F2F2F2"/>
          </w:tcPr>
          <w:p w14:paraId="11CA05D2" w14:textId="77777777" w:rsidR="005A0059" w:rsidRDefault="005A0059">
            <w:pPr>
              <w:ind w:left="1"/>
            </w:pPr>
            <w:r>
              <w:rPr>
                <w:rFonts w:ascii="Calibri" w:eastAsia="Calibri" w:hAnsi="Calibri" w:cs="Calibri"/>
              </w:rPr>
              <w:t xml:space="preserve">AIPG MN Meeting - Strengthening </w:t>
            </w:r>
            <w:proofErr w:type="gramStart"/>
            <w:r>
              <w:rPr>
                <w:rFonts w:ascii="Calibri" w:eastAsia="Calibri" w:hAnsi="Calibri" w:cs="Calibri"/>
              </w:rPr>
              <w:t>The</w:t>
            </w:r>
            <w:proofErr w:type="gramEnd"/>
            <w:r>
              <w:rPr>
                <w:rFonts w:ascii="Calibri" w:eastAsia="Calibri" w:hAnsi="Calibri" w:cs="Calibri"/>
              </w:rPr>
              <w:t xml:space="preserve"> Geosciences Through Culture Change!</w:t>
            </w:r>
          </w:p>
        </w:tc>
      </w:tr>
      <w:tr w:rsidR="005A0059" w14:paraId="7726F1D9" w14:textId="77777777">
        <w:trPr>
          <w:trHeight w:val="550"/>
        </w:trPr>
        <w:tc>
          <w:tcPr>
            <w:tcW w:w="1479" w:type="dxa"/>
            <w:tcBorders>
              <w:top w:val="single" w:sz="4" w:space="0" w:color="BFBFBF"/>
              <w:left w:val="single" w:sz="4" w:space="0" w:color="BFBFBF"/>
              <w:bottom w:val="single" w:sz="4" w:space="0" w:color="BFBFBF"/>
              <w:right w:val="single" w:sz="4" w:space="0" w:color="BFBFBF"/>
            </w:tcBorders>
            <w:vAlign w:val="center"/>
          </w:tcPr>
          <w:p w14:paraId="61EF30FA" w14:textId="77777777" w:rsidR="005A0059" w:rsidRDefault="005A0059">
            <w:r>
              <w:rPr>
                <w:rFonts w:ascii="Calibri" w:eastAsia="Calibri" w:hAnsi="Calibri" w:cs="Calibri"/>
                <w:b/>
              </w:rPr>
              <w:t>36</w:t>
            </w:r>
          </w:p>
        </w:tc>
        <w:tc>
          <w:tcPr>
            <w:tcW w:w="1035" w:type="dxa"/>
            <w:tcBorders>
              <w:top w:val="single" w:sz="4" w:space="0" w:color="BFBFBF"/>
              <w:left w:val="single" w:sz="4" w:space="0" w:color="BFBFBF"/>
              <w:bottom w:val="single" w:sz="4" w:space="0" w:color="BFBFBF"/>
              <w:right w:val="single" w:sz="4" w:space="0" w:color="BFBFBF"/>
            </w:tcBorders>
            <w:vAlign w:val="center"/>
          </w:tcPr>
          <w:p w14:paraId="3036C4B5" w14:textId="77777777" w:rsidR="005A0059" w:rsidRDefault="005A0059">
            <w:pPr>
              <w:ind w:left="1"/>
            </w:pPr>
            <w:r>
              <w:rPr>
                <w:rFonts w:ascii="Calibri" w:eastAsia="Calibri" w:hAnsi="Calibri" w:cs="Calibri"/>
              </w:rPr>
              <w:t>$200</w:t>
            </w:r>
          </w:p>
        </w:tc>
        <w:tc>
          <w:tcPr>
            <w:tcW w:w="1350" w:type="dxa"/>
            <w:tcBorders>
              <w:top w:val="single" w:sz="4" w:space="0" w:color="BFBFBF"/>
              <w:left w:val="single" w:sz="4" w:space="0" w:color="BFBFBF"/>
              <w:bottom w:val="single" w:sz="4" w:space="0" w:color="BFBFBF"/>
              <w:right w:val="single" w:sz="4" w:space="0" w:color="BFBFBF"/>
            </w:tcBorders>
            <w:vAlign w:val="center"/>
          </w:tcPr>
          <w:p w14:paraId="40251E15" w14:textId="77777777" w:rsidR="005A0059" w:rsidRDefault="005A0059">
            <w:pPr>
              <w:ind w:left="1"/>
            </w:pPr>
            <w:r>
              <w:rPr>
                <w:rFonts w:ascii="Calibri" w:eastAsia="Calibri" w:hAnsi="Calibri" w:cs="Calibri"/>
              </w:rPr>
              <w:t>10/11/2022</w:t>
            </w:r>
          </w:p>
        </w:tc>
        <w:tc>
          <w:tcPr>
            <w:tcW w:w="6209" w:type="dxa"/>
            <w:tcBorders>
              <w:top w:val="single" w:sz="4" w:space="0" w:color="BFBFBF"/>
              <w:left w:val="single" w:sz="4" w:space="0" w:color="BFBFBF"/>
              <w:bottom w:val="single" w:sz="4" w:space="0" w:color="BFBFBF"/>
              <w:right w:val="single" w:sz="4" w:space="0" w:color="BFBFBF"/>
            </w:tcBorders>
          </w:tcPr>
          <w:p w14:paraId="6AFFECA9" w14:textId="77777777" w:rsidR="005A0059" w:rsidRDefault="005A0059">
            <w:pPr>
              <w:ind w:left="1"/>
            </w:pPr>
            <w:r>
              <w:rPr>
                <w:rFonts w:ascii="Calibri" w:eastAsia="Calibri" w:hAnsi="Calibri" w:cs="Calibri"/>
              </w:rPr>
              <w:t>AIPG MN - Oct Meeting - Minneapolis SUHI: A Warm “Pool” of Groundwater Under the City</w:t>
            </w:r>
          </w:p>
        </w:tc>
      </w:tr>
      <w:tr w:rsidR="005A0059" w14:paraId="18EFFED0" w14:textId="77777777">
        <w:trPr>
          <w:trHeight w:val="545"/>
        </w:trPr>
        <w:tc>
          <w:tcPr>
            <w:tcW w:w="147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C1905BF" w14:textId="77777777" w:rsidR="005A0059" w:rsidRDefault="005A0059">
            <w:r>
              <w:rPr>
                <w:rFonts w:ascii="Calibri" w:eastAsia="Calibri" w:hAnsi="Calibri" w:cs="Calibri"/>
                <w:b/>
              </w:rPr>
              <w:t>43</w:t>
            </w:r>
          </w:p>
        </w:tc>
        <w:tc>
          <w:tcPr>
            <w:tcW w:w="103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6FE4A3A" w14:textId="77777777" w:rsidR="005A0059" w:rsidRDefault="005A0059">
            <w:pPr>
              <w:ind w:left="1"/>
            </w:pPr>
            <w:r>
              <w:rPr>
                <w:rFonts w:ascii="Calibri" w:eastAsia="Calibri" w:hAnsi="Calibri" w:cs="Calibri"/>
              </w:rPr>
              <w:t>$305</w:t>
            </w:r>
          </w:p>
        </w:tc>
        <w:tc>
          <w:tcPr>
            <w:tcW w:w="135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47264BD" w14:textId="77777777" w:rsidR="005A0059" w:rsidRDefault="005A0059">
            <w:pPr>
              <w:ind w:left="1"/>
            </w:pPr>
            <w:r>
              <w:rPr>
                <w:rFonts w:ascii="Calibri" w:eastAsia="Calibri" w:hAnsi="Calibri" w:cs="Calibri"/>
              </w:rPr>
              <w:t>11/1/2022</w:t>
            </w:r>
          </w:p>
        </w:tc>
        <w:tc>
          <w:tcPr>
            <w:tcW w:w="6209" w:type="dxa"/>
            <w:tcBorders>
              <w:top w:val="single" w:sz="4" w:space="0" w:color="BFBFBF"/>
              <w:left w:val="single" w:sz="4" w:space="0" w:color="BFBFBF"/>
              <w:bottom w:val="single" w:sz="4" w:space="0" w:color="BFBFBF"/>
              <w:right w:val="single" w:sz="4" w:space="0" w:color="BFBFBF"/>
            </w:tcBorders>
            <w:shd w:val="clear" w:color="auto" w:fill="F2F2F2"/>
          </w:tcPr>
          <w:p w14:paraId="638FA669" w14:textId="77777777" w:rsidR="005A0059" w:rsidRDefault="005A0059">
            <w:pPr>
              <w:ind w:left="1"/>
            </w:pPr>
            <w:r>
              <w:rPr>
                <w:rFonts w:ascii="Calibri" w:eastAsia="Calibri" w:hAnsi="Calibri" w:cs="Calibri"/>
              </w:rPr>
              <w:t>AIPG MN Nov Meeting - Databases &amp; Data Tools - Approaches to Assembling &amp; Using the Geological Data of MN!</w:t>
            </w:r>
          </w:p>
        </w:tc>
      </w:tr>
      <w:tr w:rsidR="005A0059" w14:paraId="4F28A5CF" w14:textId="77777777" w:rsidTr="00F713BE">
        <w:trPr>
          <w:trHeight w:val="550"/>
        </w:trPr>
        <w:tc>
          <w:tcPr>
            <w:tcW w:w="14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A0F1DEB" w14:textId="65D933B5" w:rsidR="005A0059" w:rsidRPr="00F713BE" w:rsidRDefault="00F713BE">
            <w:pPr>
              <w:rPr>
                <w:b/>
                <w:iCs/>
              </w:rPr>
            </w:pPr>
            <w:r>
              <w:rPr>
                <w:b/>
                <w:iCs/>
              </w:rPr>
              <w:t>41</w:t>
            </w:r>
          </w:p>
        </w:tc>
        <w:tc>
          <w:tcPr>
            <w:tcW w:w="1035" w:type="dxa"/>
            <w:tcBorders>
              <w:top w:val="single" w:sz="4" w:space="0" w:color="BFBFBF"/>
              <w:left w:val="single" w:sz="4" w:space="0" w:color="BFBFBF"/>
              <w:bottom w:val="single" w:sz="4" w:space="0" w:color="BFBFBF"/>
              <w:right w:val="single" w:sz="4" w:space="0" w:color="BFBFBF"/>
            </w:tcBorders>
            <w:vAlign w:val="center"/>
          </w:tcPr>
          <w:p w14:paraId="40FBAE97" w14:textId="37BE9B89" w:rsidR="005A0059" w:rsidRDefault="00F713BE">
            <w:pPr>
              <w:ind w:left="1"/>
            </w:pPr>
            <w:r>
              <w:t>$270</w:t>
            </w:r>
          </w:p>
        </w:tc>
        <w:tc>
          <w:tcPr>
            <w:tcW w:w="1350" w:type="dxa"/>
            <w:tcBorders>
              <w:top w:val="single" w:sz="4" w:space="0" w:color="BFBFBF"/>
              <w:left w:val="single" w:sz="4" w:space="0" w:color="BFBFBF"/>
              <w:bottom w:val="single" w:sz="4" w:space="0" w:color="BFBFBF"/>
              <w:right w:val="single" w:sz="4" w:space="0" w:color="BFBFBF"/>
            </w:tcBorders>
            <w:vAlign w:val="center"/>
          </w:tcPr>
          <w:p w14:paraId="1265B81E" w14:textId="77777777" w:rsidR="005A0059" w:rsidRDefault="005A0059">
            <w:pPr>
              <w:ind w:left="1"/>
            </w:pPr>
            <w:r>
              <w:rPr>
                <w:rFonts w:ascii="Calibri" w:eastAsia="Calibri" w:hAnsi="Calibri" w:cs="Calibri"/>
              </w:rPr>
              <w:t>12/6/2022</w:t>
            </w:r>
          </w:p>
        </w:tc>
        <w:tc>
          <w:tcPr>
            <w:tcW w:w="6209" w:type="dxa"/>
            <w:tcBorders>
              <w:top w:val="single" w:sz="4" w:space="0" w:color="BFBFBF"/>
              <w:left w:val="single" w:sz="4" w:space="0" w:color="BFBFBF"/>
              <w:bottom w:val="single" w:sz="4" w:space="0" w:color="BFBFBF"/>
              <w:right w:val="single" w:sz="4" w:space="0" w:color="BFBFBF"/>
            </w:tcBorders>
          </w:tcPr>
          <w:p w14:paraId="63550188" w14:textId="77777777" w:rsidR="005A0059" w:rsidRDefault="005A0059">
            <w:pPr>
              <w:ind w:left="1"/>
            </w:pPr>
            <w:r>
              <w:rPr>
                <w:rFonts w:ascii="Calibri" w:eastAsia="Calibri" w:hAnsi="Calibri" w:cs="Calibri"/>
              </w:rPr>
              <w:t>AIPG MN Dec Meeting - The Red Wing Bridge Project - Floods, Faults and Frac Tanks!</w:t>
            </w:r>
          </w:p>
        </w:tc>
      </w:tr>
      <w:tr w:rsidR="005A0059" w14:paraId="1FDE7966" w14:textId="77777777">
        <w:trPr>
          <w:trHeight w:val="308"/>
        </w:trPr>
        <w:tc>
          <w:tcPr>
            <w:tcW w:w="1479" w:type="dxa"/>
            <w:tcBorders>
              <w:top w:val="single" w:sz="4" w:space="0" w:color="BFBFBF"/>
              <w:left w:val="single" w:sz="4" w:space="0" w:color="BFBFBF"/>
              <w:bottom w:val="single" w:sz="4" w:space="0" w:color="BFBFBF"/>
              <w:right w:val="single" w:sz="4" w:space="0" w:color="BFBFBF"/>
            </w:tcBorders>
            <w:shd w:val="clear" w:color="auto" w:fill="F2F2F2"/>
          </w:tcPr>
          <w:p w14:paraId="656DC326" w14:textId="1EBA253F" w:rsidR="005A0059" w:rsidRDefault="00F713BE">
            <w:r>
              <w:rPr>
                <w:rFonts w:ascii="Calibri" w:eastAsia="Calibri" w:hAnsi="Calibri" w:cs="Calibri"/>
                <w:b/>
              </w:rPr>
              <w:t>538</w:t>
            </w:r>
          </w:p>
        </w:tc>
        <w:tc>
          <w:tcPr>
            <w:tcW w:w="1035" w:type="dxa"/>
            <w:tcBorders>
              <w:top w:val="single" w:sz="4" w:space="0" w:color="BFBFBF"/>
              <w:left w:val="single" w:sz="4" w:space="0" w:color="BFBFBF"/>
              <w:bottom w:val="single" w:sz="4" w:space="0" w:color="BFBFBF"/>
              <w:right w:val="single" w:sz="4" w:space="0" w:color="BFBFBF"/>
            </w:tcBorders>
            <w:shd w:val="clear" w:color="auto" w:fill="F2F2F2"/>
          </w:tcPr>
          <w:p w14:paraId="3EE4778D" w14:textId="3CF54167" w:rsidR="005A0059" w:rsidRDefault="005A0059">
            <w:pPr>
              <w:ind w:left="1"/>
            </w:pPr>
            <w:r>
              <w:rPr>
                <w:rFonts w:ascii="Calibri" w:eastAsia="Calibri" w:hAnsi="Calibri" w:cs="Calibri"/>
                <w:b/>
              </w:rPr>
              <w:t>$4,</w:t>
            </w:r>
            <w:r w:rsidR="00F713BE">
              <w:rPr>
                <w:rFonts w:ascii="Calibri" w:eastAsia="Calibri" w:hAnsi="Calibri" w:cs="Calibri"/>
                <w:b/>
              </w:rPr>
              <w:t>630</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14:paraId="5DCB2188" w14:textId="77777777" w:rsidR="005A0059" w:rsidRDefault="005A0059"/>
        </w:tc>
        <w:tc>
          <w:tcPr>
            <w:tcW w:w="6209" w:type="dxa"/>
            <w:tcBorders>
              <w:top w:val="single" w:sz="4" w:space="0" w:color="BFBFBF"/>
              <w:left w:val="single" w:sz="4" w:space="0" w:color="BFBFBF"/>
              <w:bottom w:val="single" w:sz="4" w:space="0" w:color="BFBFBF"/>
              <w:right w:val="single" w:sz="4" w:space="0" w:color="BFBFBF"/>
            </w:tcBorders>
            <w:shd w:val="clear" w:color="auto" w:fill="F2F2F2"/>
          </w:tcPr>
          <w:p w14:paraId="54D238EB" w14:textId="77777777" w:rsidR="005A0059" w:rsidRDefault="005A0059"/>
        </w:tc>
      </w:tr>
      <w:tr w:rsidR="005A0059" w14:paraId="028377CB" w14:textId="77777777">
        <w:trPr>
          <w:trHeight w:val="313"/>
        </w:trPr>
        <w:tc>
          <w:tcPr>
            <w:tcW w:w="1479" w:type="dxa"/>
            <w:tcBorders>
              <w:top w:val="single" w:sz="4" w:space="0" w:color="BFBFBF"/>
              <w:left w:val="single" w:sz="4" w:space="0" w:color="BFBFBF"/>
              <w:bottom w:val="single" w:sz="4" w:space="0" w:color="BFBFBF"/>
              <w:right w:val="single" w:sz="4" w:space="0" w:color="BFBFBF"/>
            </w:tcBorders>
          </w:tcPr>
          <w:p w14:paraId="34E3F25B" w14:textId="77777777" w:rsidR="005A0059" w:rsidRDefault="005A0059"/>
        </w:tc>
        <w:tc>
          <w:tcPr>
            <w:tcW w:w="1035" w:type="dxa"/>
            <w:tcBorders>
              <w:top w:val="single" w:sz="4" w:space="0" w:color="BFBFBF"/>
              <w:left w:val="single" w:sz="4" w:space="0" w:color="BFBFBF"/>
              <w:bottom w:val="single" w:sz="4" w:space="0" w:color="BFBFBF"/>
              <w:right w:val="single" w:sz="4" w:space="0" w:color="BFBFBF"/>
            </w:tcBorders>
          </w:tcPr>
          <w:p w14:paraId="27D55EA8" w14:textId="77777777" w:rsidR="005A0059" w:rsidRDefault="005A0059"/>
        </w:tc>
        <w:tc>
          <w:tcPr>
            <w:tcW w:w="1350" w:type="dxa"/>
            <w:tcBorders>
              <w:top w:val="single" w:sz="4" w:space="0" w:color="BFBFBF"/>
              <w:left w:val="single" w:sz="4" w:space="0" w:color="BFBFBF"/>
              <w:bottom w:val="single" w:sz="4" w:space="0" w:color="BFBFBF"/>
              <w:right w:val="single" w:sz="4" w:space="0" w:color="BFBFBF"/>
            </w:tcBorders>
          </w:tcPr>
          <w:p w14:paraId="3F9D2574" w14:textId="77777777" w:rsidR="005A0059" w:rsidRDefault="005A0059"/>
        </w:tc>
        <w:tc>
          <w:tcPr>
            <w:tcW w:w="6209" w:type="dxa"/>
            <w:tcBorders>
              <w:top w:val="single" w:sz="4" w:space="0" w:color="BFBFBF"/>
              <w:left w:val="single" w:sz="4" w:space="0" w:color="BFBFBF"/>
              <w:bottom w:val="single" w:sz="4" w:space="0" w:color="BFBFBF"/>
              <w:right w:val="single" w:sz="4" w:space="0" w:color="BFBFBF"/>
            </w:tcBorders>
          </w:tcPr>
          <w:p w14:paraId="0AB2A57E" w14:textId="77777777" w:rsidR="005A0059" w:rsidRDefault="005A0059"/>
        </w:tc>
      </w:tr>
      <w:tr w:rsidR="005A0059" w14:paraId="4DD87AB6" w14:textId="77777777">
        <w:trPr>
          <w:trHeight w:val="308"/>
        </w:trPr>
        <w:tc>
          <w:tcPr>
            <w:tcW w:w="1479" w:type="dxa"/>
            <w:tcBorders>
              <w:top w:val="single" w:sz="4" w:space="0" w:color="BFBFBF"/>
              <w:left w:val="single" w:sz="4" w:space="0" w:color="BFBFBF"/>
              <w:bottom w:val="single" w:sz="4" w:space="0" w:color="BFBFBF"/>
              <w:right w:val="single" w:sz="4" w:space="0" w:color="BFBFBF"/>
            </w:tcBorders>
            <w:shd w:val="clear" w:color="auto" w:fill="F2F2F2"/>
          </w:tcPr>
          <w:p w14:paraId="08974FE3" w14:textId="14475D93" w:rsidR="005A0059" w:rsidRDefault="005A0059">
            <w:r>
              <w:rPr>
                <w:rFonts w:ascii="Calibri" w:eastAsia="Calibri" w:hAnsi="Calibri" w:cs="Calibri"/>
                <w:b/>
              </w:rPr>
              <w:t>53.</w:t>
            </w:r>
            <w:r w:rsidR="00F713BE">
              <w:rPr>
                <w:rFonts w:ascii="Calibri" w:eastAsia="Calibri" w:hAnsi="Calibri" w:cs="Calibri"/>
                <w:b/>
              </w:rPr>
              <w:t>8</w:t>
            </w:r>
          </w:p>
        </w:tc>
        <w:tc>
          <w:tcPr>
            <w:tcW w:w="8594" w:type="dxa"/>
            <w:gridSpan w:val="3"/>
            <w:tcBorders>
              <w:top w:val="single" w:sz="4" w:space="0" w:color="BFBFBF"/>
              <w:left w:val="single" w:sz="4" w:space="0" w:color="BFBFBF"/>
              <w:bottom w:val="single" w:sz="4" w:space="0" w:color="BFBFBF"/>
              <w:right w:val="single" w:sz="4" w:space="0" w:color="BFBFBF"/>
            </w:tcBorders>
            <w:shd w:val="clear" w:color="auto" w:fill="F2F2F2"/>
          </w:tcPr>
          <w:p w14:paraId="2FE0603B" w14:textId="77777777" w:rsidR="005A0059" w:rsidRDefault="005A0059">
            <w:pPr>
              <w:ind w:left="1"/>
            </w:pPr>
            <w:r>
              <w:rPr>
                <w:rFonts w:ascii="Calibri" w:eastAsia="Calibri" w:hAnsi="Calibri" w:cs="Calibri"/>
              </w:rPr>
              <w:t>average attendance per meeting</w:t>
            </w:r>
          </w:p>
        </w:tc>
      </w:tr>
      <w:tr w:rsidR="005A0059" w14:paraId="6E3C4835" w14:textId="77777777">
        <w:trPr>
          <w:trHeight w:val="311"/>
        </w:trPr>
        <w:tc>
          <w:tcPr>
            <w:tcW w:w="1479" w:type="dxa"/>
            <w:tcBorders>
              <w:top w:val="single" w:sz="4" w:space="0" w:color="BFBFBF"/>
              <w:left w:val="single" w:sz="4" w:space="0" w:color="BFBFBF"/>
              <w:bottom w:val="single" w:sz="4" w:space="0" w:color="BFBFBF"/>
              <w:right w:val="single" w:sz="4" w:space="0" w:color="BFBFBF"/>
            </w:tcBorders>
          </w:tcPr>
          <w:p w14:paraId="04E8670F" w14:textId="1CC0046C" w:rsidR="005A0059" w:rsidRDefault="005A0059">
            <w:r>
              <w:rPr>
                <w:rFonts w:ascii="Calibri" w:eastAsia="Calibri" w:hAnsi="Calibri" w:cs="Calibri"/>
                <w:b/>
              </w:rPr>
              <w:t>$46</w:t>
            </w:r>
            <w:r w:rsidR="00F713BE">
              <w:rPr>
                <w:rFonts w:ascii="Calibri" w:eastAsia="Calibri" w:hAnsi="Calibri" w:cs="Calibri"/>
                <w:b/>
              </w:rPr>
              <w:t>3</w:t>
            </w:r>
          </w:p>
        </w:tc>
        <w:tc>
          <w:tcPr>
            <w:tcW w:w="8594" w:type="dxa"/>
            <w:gridSpan w:val="3"/>
            <w:tcBorders>
              <w:top w:val="single" w:sz="4" w:space="0" w:color="BFBFBF"/>
              <w:left w:val="single" w:sz="4" w:space="0" w:color="BFBFBF"/>
              <w:bottom w:val="single" w:sz="4" w:space="0" w:color="BFBFBF"/>
              <w:right w:val="single" w:sz="4" w:space="0" w:color="BFBFBF"/>
            </w:tcBorders>
          </w:tcPr>
          <w:p w14:paraId="62C65874" w14:textId="77777777" w:rsidR="005A0059" w:rsidRDefault="005A0059">
            <w:pPr>
              <w:ind w:left="1"/>
            </w:pPr>
            <w:r>
              <w:rPr>
                <w:rFonts w:ascii="Calibri" w:eastAsia="Calibri" w:hAnsi="Calibri" w:cs="Calibri"/>
              </w:rPr>
              <w:t>average revenue per meeting</w:t>
            </w:r>
          </w:p>
        </w:tc>
      </w:tr>
    </w:tbl>
    <w:p w14:paraId="19AB12F1" w14:textId="77777777" w:rsidR="005A0059" w:rsidRDefault="005A0059">
      <w:pPr>
        <w:spacing w:after="4" w:line="251" w:lineRule="auto"/>
        <w:ind w:left="-5" w:right="6187" w:hanging="10"/>
      </w:pPr>
      <w:r>
        <w:rPr>
          <w:rFonts w:ascii="Calibri" w:eastAsia="Calibri" w:hAnsi="Calibri" w:cs="Calibri"/>
          <w:b/>
        </w:rPr>
        <w:t>Problems/Issues:</w:t>
      </w:r>
    </w:p>
    <w:p w14:paraId="53025A6D" w14:textId="77777777" w:rsidR="005A0059" w:rsidRDefault="005A0059" w:rsidP="005A0059">
      <w:pPr>
        <w:numPr>
          <w:ilvl w:val="0"/>
          <w:numId w:val="50"/>
        </w:numPr>
        <w:spacing w:after="12" w:line="251" w:lineRule="auto"/>
        <w:ind w:hanging="360"/>
        <w:jc w:val="both"/>
      </w:pPr>
      <w:r>
        <w:rPr>
          <w:rFonts w:ascii="Calibri" w:eastAsia="Calibri" w:hAnsi="Calibri" w:cs="Calibri"/>
        </w:rPr>
        <w:t xml:space="preserve">no FG grant applicants in Fall for 2 years.  </w:t>
      </w:r>
    </w:p>
    <w:p w14:paraId="1C53EE40" w14:textId="6FD49795" w:rsidR="005A0059" w:rsidRDefault="005A0059" w:rsidP="005A0059">
      <w:pPr>
        <w:numPr>
          <w:ilvl w:val="0"/>
          <w:numId w:val="50"/>
        </w:numPr>
        <w:spacing w:after="238" w:line="251" w:lineRule="auto"/>
        <w:ind w:hanging="360"/>
        <w:jc w:val="both"/>
      </w:pPr>
      <w:r>
        <w:rPr>
          <w:rFonts w:ascii="Calibri" w:eastAsia="Calibri" w:hAnsi="Calibri" w:cs="Calibri"/>
        </w:rPr>
        <w:t xml:space="preserve">Need to rebrand the socials to drive professional attendance (maybe more of a </w:t>
      </w:r>
      <w:proofErr w:type="gramStart"/>
      <w:r>
        <w:rPr>
          <w:rFonts w:ascii="Calibri" w:eastAsia="Calibri" w:hAnsi="Calibri" w:cs="Calibri"/>
        </w:rPr>
        <w:t>sit down</w:t>
      </w:r>
      <w:proofErr w:type="gramEnd"/>
      <w:r>
        <w:rPr>
          <w:rFonts w:ascii="Calibri" w:eastAsia="Calibri" w:hAnsi="Calibri" w:cs="Calibri"/>
        </w:rPr>
        <w:t xml:space="preserve"> meal/event?)</w:t>
      </w:r>
    </w:p>
    <w:p w14:paraId="7D639FB4" w14:textId="22F405B2" w:rsidR="00EB0B3B" w:rsidRDefault="005A0059" w:rsidP="00FC7D63">
      <w:pPr>
        <w:spacing w:after="8192" w:line="251" w:lineRule="auto"/>
        <w:ind w:left="-5" w:right="6187" w:hanging="10"/>
        <w:rPr>
          <w:sz w:val="24"/>
          <w:szCs w:val="24"/>
        </w:rPr>
      </w:pPr>
      <w:r>
        <w:rPr>
          <w:rFonts w:ascii="Calibri" w:eastAsia="Calibri" w:hAnsi="Calibri" w:cs="Calibri"/>
          <w:b/>
        </w:rPr>
        <w:t>Suggestions for Improvement:</w:t>
      </w:r>
    </w:p>
    <w:sectPr w:rsidR="00EB0B3B" w:rsidSect="00B34B7B">
      <w:headerReference w:type="default" r:id="rId39"/>
      <w:footerReference w:type="default" r:id="rId4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D208" w14:textId="77777777" w:rsidR="00D941A9" w:rsidRDefault="00D941A9" w:rsidP="00342562">
      <w:pPr>
        <w:spacing w:after="0" w:line="240" w:lineRule="auto"/>
      </w:pPr>
      <w:r>
        <w:separator/>
      </w:r>
    </w:p>
  </w:endnote>
  <w:endnote w:type="continuationSeparator" w:id="0">
    <w:p w14:paraId="160472D4" w14:textId="77777777" w:rsidR="00D941A9" w:rsidRDefault="00D941A9" w:rsidP="0034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E42A" w14:textId="77777777" w:rsidR="005A0059" w:rsidRDefault="005A0059">
    <w:pPr>
      <w:spacing w:after="0"/>
      <w:ind w:right="-17"/>
      <w:jc w:val="right"/>
    </w:pPr>
    <w:r>
      <w:rPr>
        <w:rFonts w:ascii="Calibri" w:eastAsia="Calibri" w:hAnsi="Calibri" w:cs="Calibri"/>
      </w:rPr>
      <w:t xml:space="preserve">Page </w:t>
    </w:r>
    <w:r>
      <w:rPr>
        <w:rFonts w:ascii="Calibri" w:eastAsia="Calibri" w:hAnsi="Calibri" w:cs="Calibri"/>
        <w:b/>
      </w:rPr>
      <w:t>1</w:t>
    </w:r>
    <w:r>
      <w:rPr>
        <w:rFonts w:ascii="Calibri" w:eastAsia="Calibri" w:hAnsi="Calibri" w:cs="Calibri"/>
      </w:rPr>
      <w:t xml:space="preserve"> of </w:t>
    </w:r>
    <w:r>
      <w:rPr>
        <w:rFonts w:ascii="Calibri" w:eastAsia="Calibri" w:hAnsi="Calibri" w:cs="Calibri"/>
        <w:b/>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70E0" w14:textId="77777777" w:rsidR="005A0059" w:rsidRDefault="005A0059">
    <w:pPr>
      <w:spacing w:after="0"/>
      <w:ind w:right="160"/>
      <w:jc w:val="right"/>
    </w:pPr>
    <w:r>
      <w:rPr>
        <w:rFonts w:ascii="Calibri" w:eastAsia="Calibri" w:hAnsi="Calibri" w:cs="Calibri"/>
      </w:rPr>
      <w:t xml:space="preserve">Page </w:t>
    </w:r>
    <w:r>
      <w:rPr>
        <w:rFonts w:ascii="Calibri" w:eastAsia="Calibri" w:hAnsi="Calibri" w:cs="Calibri"/>
        <w:b/>
      </w:rPr>
      <w:t>1</w:t>
    </w:r>
    <w:r>
      <w:rPr>
        <w:rFonts w:ascii="Calibri" w:eastAsia="Calibri" w:hAnsi="Calibri" w:cs="Calibri"/>
      </w:rPr>
      <w:t xml:space="preserve"> of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F250" w14:textId="33DE4B9A" w:rsidR="005A0059" w:rsidRDefault="00D55E6C" w:rsidP="00D55E6C">
    <w:pPr>
      <w:jc w:val="right"/>
    </w:pPr>
    <w:r>
      <w:t>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D139" w14:textId="2AD33B4F" w:rsidR="005A0059" w:rsidRDefault="00D55E6C">
    <w:pPr>
      <w:spacing w:after="0"/>
      <w:ind w:right="163"/>
      <w:jc w:val="right"/>
    </w:pPr>
    <w:r>
      <w:rPr>
        <w:rFonts w:ascii="Calibri" w:eastAsia="Calibri" w:hAnsi="Calibri" w:cs="Calibri"/>
      </w:rPr>
      <w:t>13</w:t>
    </w:r>
    <w:r w:rsidR="005A0059">
      <w:rPr>
        <w:rFonts w:ascii="Calibri" w:eastAsia="Calibri" w:hAnsi="Calibri" w:cs="Calibri"/>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DC8E" w14:textId="7EF62808" w:rsidR="00666B82" w:rsidRDefault="00D55E6C" w:rsidP="00D55E6C">
    <w:pPr>
      <w:pStyle w:val="Footer"/>
      <w:jc w:val="right"/>
    </w:pPr>
    <w:r>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687627"/>
      <w:docPartObj>
        <w:docPartGallery w:val="Page Numbers (Bottom of Page)"/>
        <w:docPartUnique/>
      </w:docPartObj>
    </w:sdtPr>
    <w:sdtEndPr>
      <w:rPr>
        <w:noProof/>
      </w:rPr>
    </w:sdtEndPr>
    <w:sdtContent>
      <w:p w14:paraId="2B7C3E27" w14:textId="199C3967" w:rsidR="00B477A0" w:rsidRDefault="00B477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DDB924" w14:textId="65473F53" w:rsidR="005A0059" w:rsidRDefault="005A0059">
    <w:pPr>
      <w:spacing w:after="0"/>
      <w:ind w:right="-1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17DF" w14:textId="77777777" w:rsidR="005A0059" w:rsidRDefault="005A0059">
    <w:pPr>
      <w:spacing w:after="0"/>
      <w:ind w:right="-17"/>
      <w:jc w:val="right"/>
    </w:pPr>
    <w:proofErr w:type="gramStart"/>
    <w:r>
      <w:rPr>
        <w:rFonts w:ascii="Calibri" w:eastAsia="Calibri" w:hAnsi="Calibri" w:cs="Calibri"/>
      </w:rPr>
      <w:t>Page  of</w:t>
    </w:r>
    <w:proofErr w:type="gramEnd"/>
    <w:r>
      <w:rPr>
        <w:rFonts w:ascii="Calibri" w:eastAsia="Calibri" w:hAnsi="Calibri" w:cs="Calibri"/>
      </w:rPr>
      <w:t xml:space="preserve"> </w:t>
    </w:r>
    <w:r>
      <w:rPr>
        <w:rFonts w:ascii="Calibri" w:eastAsia="Calibri" w:hAnsi="Calibri" w:cs="Calibri"/>
        <w:b/>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F56C" w14:textId="77777777" w:rsidR="005A0059" w:rsidRDefault="005A0059">
    <w:pPr>
      <w:spacing w:after="0"/>
      <w:ind w:right="48"/>
      <w:jc w:val="right"/>
    </w:pPr>
    <w:r>
      <w:rPr>
        <w:rFonts w:ascii="Calibri" w:eastAsia="Calibri" w:hAnsi="Calibri" w:cs="Calibri"/>
      </w:rPr>
      <w:t xml:space="preserve">Page </w:t>
    </w:r>
    <w:r>
      <w:rPr>
        <w:rFonts w:ascii="Calibri" w:eastAsia="Calibri" w:hAnsi="Calibri" w:cs="Calibri"/>
        <w:b/>
      </w:rPr>
      <w:t>1</w:t>
    </w:r>
    <w:r>
      <w:rPr>
        <w:rFonts w:ascii="Calibri" w:eastAsia="Calibri" w:hAnsi="Calibri" w:cs="Calibri"/>
      </w:rPr>
      <w:t xml:space="preserve"> of </w:t>
    </w:r>
    <w:r>
      <w:rPr>
        <w:rFonts w:ascii="Calibri" w:eastAsia="Calibri" w:hAnsi="Calibri" w:cs="Calibri"/>
        <w:b/>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9202" w14:textId="389AD0D4" w:rsidR="005A0059" w:rsidRDefault="00D55E6C">
    <w:pPr>
      <w:spacing w:after="0"/>
      <w:ind w:right="48"/>
      <w:jc w:val="right"/>
    </w:pPr>
    <w:r>
      <w:rPr>
        <w:rFonts w:ascii="Calibri" w:eastAsia="Calibri" w:hAnsi="Calibri" w:cs="Calibri"/>
      </w:rPr>
      <w:t>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4286" w14:textId="215DA76A" w:rsidR="005A0059" w:rsidRDefault="00D55E6C">
    <w:pPr>
      <w:spacing w:after="0"/>
      <w:ind w:right="48"/>
      <w:jc w:val="right"/>
    </w:pPr>
    <w:r>
      <w:rPr>
        <w:rFonts w:ascii="Calibri" w:eastAsia="Calibri" w:hAnsi="Calibri" w:cs="Calibri"/>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A9C5" w14:textId="77777777" w:rsidR="005A0059" w:rsidRDefault="005A0059">
    <w:pPr>
      <w:spacing w:after="0"/>
      <w:ind w:right="-4"/>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b/>
      </w:rPr>
      <w:fldChar w:fldCharType="end"/>
    </w:r>
    <w:r>
      <w:rPr>
        <w:rFonts w:ascii="Calibri" w:eastAsia="Calibri" w:hAnsi="Calibri" w:cs="Calibri"/>
      </w:rPr>
      <w:t xml:space="preserve"> of </w:t>
    </w:r>
    <w:r>
      <w:rPr>
        <w:rFonts w:ascii="Calibri" w:eastAsia="Calibri" w:hAnsi="Calibri" w:cs="Calibri"/>
        <w:b/>
      </w:rPr>
      <w:t>3</w:t>
    </w:r>
    <w:r>
      <w:rPr>
        <w:rFonts w:ascii="Calibri" w:eastAsia="Calibri" w:hAnsi="Calibri" w:cs="Calibri"/>
      </w:rPr>
      <w:t xml:space="preserve"> </w:t>
    </w:r>
  </w:p>
  <w:p w14:paraId="46C4D7BD" w14:textId="77777777" w:rsidR="005A0059" w:rsidRDefault="005A0059">
    <w:pPr>
      <w:spacing w:after="0"/>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BA9E" w14:textId="6148C210" w:rsidR="005A0059" w:rsidRDefault="00D55E6C">
    <w:pPr>
      <w:spacing w:after="0"/>
      <w:ind w:right="-4"/>
      <w:jc w:val="right"/>
    </w:pPr>
    <w:r>
      <w:rPr>
        <w:rFonts w:ascii="Calibri" w:eastAsia="Calibri" w:hAnsi="Calibri" w:cs="Calibri"/>
      </w:rPr>
      <w:t>12</w:t>
    </w:r>
  </w:p>
  <w:p w14:paraId="44882261" w14:textId="77777777" w:rsidR="005A0059" w:rsidRDefault="005A0059">
    <w:pPr>
      <w:spacing w:after="0"/>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1783" w14:textId="77777777" w:rsidR="005A0059" w:rsidRDefault="005A0059">
    <w:pPr>
      <w:spacing w:after="0"/>
      <w:ind w:right="-4"/>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b/>
      </w:rPr>
      <w:fldChar w:fldCharType="end"/>
    </w:r>
    <w:r>
      <w:rPr>
        <w:rFonts w:ascii="Calibri" w:eastAsia="Calibri" w:hAnsi="Calibri" w:cs="Calibri"/>
      </w:rPr>
      <w:t xml:space="preserve"> of </w:t>
    </w:r>
    <w:r>
      <w:rPr>
        <w:rFonts w:ascii="Calibri" w:eastAsia="Calibri" w:hAnsi="Calibri" w:cs="Calibri"/>
        <w:b/>
      </w:rPr>
      <w:t>3</w:t>
    </w:r>
    <w:r>
      <w:rPr>
        <w:rFonts w:ascii="Calibri" w:eastAsia="Calibri" w:hAnsi="Calibri" w:cs="Calibri"/>
      </w:rPr>
      <w:t xml:space="preserve"> </w:t>
    </w:r>
  </w:p>
  <w:p w14:paraId="67160110" w14:textId="77777777" w:rsidR="005A0059" w:rsidRDefault="005A0059">
    <w:pPr>
      <w:spacing w:after="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52B2" w14:textId="77777777" w:rsidR="00D941A9" w:rsidRDefault="00D941A9" w:rsidP="00342562">
      <w:pPr>
        <w:spacing w:after="0" w:line="240" w:lineRule="auto"/>
      </w:pPr>
      <w:r>
        <w:separator/>
      </w:r>
    </w:p>
  </w:footnote>
  <w:footnote w:type="continuationSeparator" w:id="0">
    <w:p w14:paraId="35E38D8E" w14:textId="77777777" w:rsidR="00D941A9" w:rsidRDefault="00D941A9" w:rsidP="00342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C4E8" w14:textId="77777777" w:rsidR="005A0059" w:rsidRDefault="005A0059">
    <w:pPr>
      <w:spacing w:after="0"/>
      <w:ind w:left="-1080" w:right="2938"/>
    </w:pPr>
    <w:r>
      <w:rPr>
        <w:noProof/>
      </w:rPr>
      <w:drawing>
        <wp:anchor distT="0" distB="0" distL="114300" distR="114300" simplePos="0" relativeHeight="251659264" behindDoc="0" locked="0" layoutInCell="1" allowOverlap="0" wp14:anchorId="49661F7F" wp14:editId="6DD328F2">
          <wp:simplePos x="0" y="0"/>
          <wp:positionH relativeFrom="page">
            <wp:posOffset>2562225</wp:posOffset>
          </wp:positionH>
          <wp:positionV relativeFrom="page">
            <wp:posOffset>182868</wp:posOffset>
          </wp:positionV>
          <wp:extent cx="2648310" cy="750826"/>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648310" cy="750826"/>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5177" w14:textId="77777777" w:rsidR="005A0059" w:rsidRDefault="005A005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1CDA" w14:textId="77777777" w:rsidR="005A0059" w:rsidRDefault="005A005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ECA0" w14:textId="13DFDFDB" w:rsidR="00342562" w:rsidRDefault="00342562" w:rsidP="00692ECC">
    <w:pPr>
      <w:pStyle w:val="Header"/>
      <w:jc w:val="right"/>
      <w:rPr>
        <w:noProof/>
      </w:rPr>
    </w:pPr>
    <w:r>
      <w:rPr>
        <w:noProof/>
      </w:rPr>
      <w:tab/>
    </w:r>
    <w:r>
      <w:rPr>
        <w:noProof/>
      </w:rPr>
      <w:tab/>
    </w:r>
    <w:r w:rsidR="007A4108">
      <w:rPr>
        <w:noProof/>
      </w:rPr>
      <w:drawing>
        <wp:inline distT="0" distB="0" distL="0" distR="0" wp14:anchorId="73B6B9C7" wp14:editId="0419E97B">
          <wp:extent cx="2018965" cy="600984"/>
          <wp:effectExtent l="0" t="0" r="635" b="889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71873" cy="616733"/>
                  </a:xfrm>
                  <a:prstGeom prst="rect">
                    <a:avLst/>
                  </a:prstGeom>
                </pic:spPr>
              </pic:pic>
            </a:graphicData>
          </a:graphic>
        </wp:inline>
      </w:drawing>
    </w:r>
  </w:p>
  <w:p w14:paraId="0E9B960D" w14:textId="77777777" w:rsidR="008C63F4" w:rsidRDefault="008C63F4" w:rsidP="00692E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B70C" w14:textId="77777777" w:rsidR="005A0059" w:rsidRDefault="005A0059">
    <w:pPr>
      <w:spacing w:after="0"/>
      <w:ind w:left="-1080" w:right="2938"/>
    </w:pPr>
    <w:r>
      <w:rPr>
        <w:noProof/>
      </w:rPr>
      <w:drawing>
        <wp:anchor distT="0" distB="0" distL="114300" distR="114300" simplePos="0" relativeHeight="251660288" behindDoc="0" locked="0" layoutInCell="1" allowOverlap="0" wp14:anchorId="58D6B5A3" wp14:editId="40031371">
          <wp:simplePos x="0" y="0"/>
          <wp:positionH relativeFrom="page">
            <wp:posOffset>2562225</wp:posOffset>
          </wp:positionH>
          <wp:positionV relativeFrom="page">
            <wp:posOffset>182868</wp:posOffset>
          </wp:positionV>
          <wp:extent cx="2648310" cy="75082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648310" cy="75082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5DEE" w14:textId="77777777" w:rsidR="005A0059" w:rsidRDefault="005A0059">
    <w:pPr>
      <w:spacing w:after="0"/>
      <w:ind w:right="47"/>
      <w:jc w:val="center"/>
    </w:pPr>
    <w:r>
      <w:rPr>
        <w:noProof/>
      </w:rPr>
      <w:drawing>
        <wp:anchor distT="0" distB="0" distL="114300" distR="114300" simplePos="0" relativeHeight="251661312" behindDoc="0" locked="0" layoutInCell="1" allowOverlap="0" wp14:anchorId="510DBF19" wp14:editId="17691540">
          <wp:simplePos x="0" y="0"/>
          <wp:positionH relativeFrom="page">
            <wp:posOffset>2562225</wp:posOffset>
          </wp:positionH>
          <wp:positionV relativeFrom="page">
            <wp:posOffset>182868</wp:posOffset>
          </wp:positionV>
          <wp:extent cx="2648310" cy="750826"/>
          <wp:effectExtent l="0" t="0" r="0" b="0"/>
          <wp:wrapSquare wrapText="bothSides"/>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1"/>
                  <a:stretch>
                    <a:fillRect/>
                  </a:stretch>
                </pic:blipFill>
                <pic:spPr>
                  <a:xfrm>
                    <a:off x="0" y="0"/>
                    <a:ext cx="2648310" cy="750826"/>
                  </a:xfrm>
                  <a:prstGeom prst="rect">
                    <a:avLst/>
                  </a:prstGeom>
                </pic:spPr>
              </pic:pic>
            </a:graphicData>
          </a:graphic>
        </wp:anchor>
      </w:drawing>
    </w:r>
    <w:r>
      <w:rPr>
        <w:rFonts w:ascii="Calibri" w:eastAsia="Calibri" w:hAnsi="Calibri" w:cs="Calibri"/>
        <w:b/>
        <w:sz w:val="28"/>
      </w:rPr>
      <w:t>Officer/Committee/Sub-Committee Annual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5DE6" w14:textId="77777777" w:rsidR="005A0059" w:rsidRDefault="005A0059">
    <w:pPr>
      <w:spacing w:after="0"/>
      <w:ind w:right="47"/>
      <w:jc w:val="center"/>
    </w:pPr>
    <w:r>
      <w:rPr>
        <w:noProof/>
      </w:rPr>
      <w:drawing>
        <wp:anchor distT="0" distB="0" distL="114300" distR="114300" simplePos="0" relativeHeight="251662336" behindDoc="0" locked="0" layoutInCell="1" allowOverlap="0" wp14:anchorId="3560F2B2" wp14:editId="634B6437">
          <wp:simplePos x="0" y="0"/>
          <wp:positionH relativeFrom="page">
            <wp:posOffset>2562225</wp:posOffset>
          </wp:positionH>
          <wp:positionV relativeFrom="page">
            <wp:posOffset>182868</wp:posOffset>
          </wp:positionV>
          <wp:extent cx="2648310" cy="750826"/>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1"/>
                  <a:stretch>
                    <a:fillRect/>
                  </a:stretch>
                </pic:blipFill>
                <pic:spPr>
                  <a:xfrm>
                    <a:off x="0" y="0"/>
                    <a:ext cx="2648310" cy="750826"/>
                  </a:xfrm>
                  <a:prstGeom prst="rect">
                    <a:avLst/>
                  </a:prstGeom>
                </pic:spPr>
              </pic:pic>
            </a:graphicData>
          </a:graphic>
        </wp:anchor>
      </w:drawing>
    </w:r>
    <w:r>
      <w:rPr>
        <w:rFonts w:ascii="Calibri" w:eastAsia="Calibri" w:hAnsi="Calibri" w:cs="Calibri"/>
        <w:b/>
        <w:sz w:val="28"/>
      </w:rPr>
      <w:t>Officer/Committee/Sub-Committee Annual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1D74" w14:textId="77777777" w:rsidR="005A0059" w:rsidRDefault="005A005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7F32" w14:textId="77777777" w:rsidR="005A0059" w:rsidRDefault="005A0059">
    <w:pPr>
      <w:spacing w:after="0"/>
      <w:ind w:left="54"/>
      <w:jc w:val="center"/>
    </w:pPr>
    <w:r>
      <w:rPr>
        <w:noProof/>
      </w:rPr>
      <w:drawing>
        <wp:anchor distT="0" distB="0" distL="114300" distR="114300" simplePos="0" relativeHeight="251663360" behindDoc="0" locked="0" layoutInCell="1" allowOverlap="0" wp14:anchorId="5E506BBE" wp14:editId="4E424917">
          <wp:simplePos x="0" y="0"/>
          <wp:positionH relativeFrom="page">
            <wp:posOffset>2562225</wp:posOffset>
          </wp:positionH>
          <wp:positionV relativeFrom="page">
            <wp:posOffset>182880</wp:posOffset>
          </wp:positionV>
          <wp:extent cx="2647442" cy="750570"/>
          <wp:effectExtent l="0" t="0" r="0" b="0"/>
          <wp:wrapSquare wrapText="bothSides"/>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1"/>
                  <a:stretch>
                    <a:fillRect/>
                  </a:stretch>
                </pic:blipFill>
                <pic:spPr>
                  <a:xfrm>
                    <a:off x="0" y="0"/>
                    <a:ext cx="2647442" cy="750570"/>
                  </a:xfrm>
                  <a:prstGeom prst="rect">
                    <a:avLst/>
                  </a:prstGeom>
                </pic:spPr>
              </pic:pic>
            </a:graphicData>
          </a:graphic>
        </wp:anchor>
      </w:drawing>
    </w:r>
    <w:r>
      <w:rPr>
        <w:rFonts w:ascii="Calibri" w:eastAsia="Calibri" w:hAnsi="Calibri" w:cs="Calibri"/>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FBFC" w14:textId="77777777" w:rsidR="005A0059" w:rsidRDefault="005A0059">
    <w:pPr>
      <w:spacing w:after="0"/>
      <w:ind w:left="54"/>
      <w:jc w:val="center"/>
    </w:pPr>
    <w:r>
      <w:rPr>
        <w:noProof/>
      </w:rPr>
      <w:drawing>
        <wp:anchor distT="0" distB="0" distL="114300" distR="114300" simplePos="0" relativeHeight="251664384" behindDoc="0" locked="0" layoutInCell="1" allowOverlap="0" wp14:anchorId="5FFAD4DD" wp14:editId="34C51680">
          <wp:simplePos x="0" y="0"/>
          <wp:positionH relativeFrom="page">
            <wp:posOffset>2562225</wp:posOffset>
          </wp:positionH>
          <wp:positionV relativeFrom="page">
            <wp:posOffset>182880</wp:posOffset>
          </wp:positionV>
          <wp:extent cx="2647442" cy="75057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1"/>
                  <a:stretch>
                    <a:fillRect/>
                  </a:stretch>
                </pic:blipFill>
                <pic:spPr>
                  <a:xfrm>
                    <a:off x="0" y="0"/>
                    <a:ext cx="2647442" cy="750570"/>
                  </a:xfrm>
                  <a:prstGeom prst="rect">
                    <a:avLst/>
                  </a:prstGeom>
                </pic:spPr>
              </pic:pic>
            </a:graphicData>
          </a:graphic>
        </wp:anchor>
      </w:drawing>
    </w:r>
    <w:r>
      <w:rPr>
        <w:rFonts w:ascii="Calibri" w:eastAsia="Calibri" w:hAnsi="Calibri" w:cs="Calibri"/>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DD6E" w14:textId="77777777" w:rsidR="005A0059" w:rsidRDefault="005A0059">
    <w:pPr>
      <w:spacing w:after="0"/>
      <w:ind w:left="54"/>
      <w:jc w:val="center"/>
    </w:pPr>
    <w:r>
      <w:rPr>
        <w:noProof/>
      </w:rPr>
      <w:drawing>
        <wp:anchor distT="0" distB="0" distL="114300" distR="114300" simplePos="0" relativeHeight="251665408" behindDoc="0" locked="0" layoutInCell="1" allowOverlap="0" wp14:anchorId="07FCFBC7" wp14:editId="0F53BB84">
          <wp:simplePos x="0" y="0"/>
          <wp:positionH relativeFrom="page">
            <wp:posOffset>2562225</wp:posOffset>
          </wp:positionH>
          <wp:positionV relativeFrom="page">
            <wp:posOffset>182880</wp:posOffset>
          </wp:positionV>
          <wp:extent cx="2647442" cy="75057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1"/>
                  <a:stretch>
                    <a:fillRect/>
                  </a:stretch>
                </pic:blipFill>
                <pic:spPr>
                  <a:xfrm>
                    <a:off x="0" y="0"/>
                    <a:ext cx="2647442" cy="750570"/>
                  </a:xfrm>
                  <a:prstGeom prst="rect">
                    <a:avLst/>
                  </a:prstGeom>
                </pic:spPr>
              </pic:pic>
            </a:graphicData>
          </a:graphic>
        </wp:anchor>
      </w:drawing>
    </w:r>
    <w:r>
      <w:rPr>
        <w:rFonts w:ascii="Calibri" w:eastAsia="Calibri" w:hAnsi="Calibri" w:cs="Calibri"/>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7B08" w14:textId="77777777" w:rsidR="005A0059" w:rsidRDefault="005A00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4CE"/>
    <w:multiLevelType w:val="hybridMultilevel"/>
    <w:tmpl w:val="96047D34"/>
    <w:lvl w:ilvl="0" w:tplc="AC4E9DF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98C8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AE63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5A52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369C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86C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7E38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A89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3064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725692"/>
    <w:multiLevelType w:val="hybridMultilevel"/>
    <w:tmpl w:val="039498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070714"/>
    <w:multiLevelType w:val="hybridMultilevel"/>
    <w:tmpl w:val="79F0868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3904FF"/>
    <w:multiLevelType w:val="hybridMultilevel"/>
    <w:tmpl w:val="9E4EB0DC"/>
    <w:lvl w:ilvl="0" w:tplc="58E0E38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D4AF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E2DD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0A96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C811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D63D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F2A2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C64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100B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A34ADB"/>
    <w:multiLevelType w:val="hybridMultilevel"/>
    <w:tmpl w:val="00981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EF58E5"/>
    <w:multiLevelType w:val="hybridMultilevel"/>
    <w:tmpl w:val="2D22F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6463F3"/>
    <w:multiLevelType w:val="hybridMultilevel"/>
    <w:tmpl w:val="380C7D00"/>
    <w:lvl w:ilvl="0" w:tplc="FDD439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B698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8E84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BC71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4A30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9AB5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0071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5C67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B072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0113F1"/>
    <w:multiLevelType w:val="multilevel"/>
    <w:tmpl w:val="94262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73B5F"/>
    <w:multiLevelType w:val="hybridMultilevel"/>
    <w:tmpl w:val="C6E49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6D5A98"/>
    <w:multiLevelType w:val="hybridMultilevel"/>
    <w:tmpl w:val="085ABE64"/>
    <w:lvl w:ilvl="0" w:tplc="B7ACD6C4">
      <w:start w:val="1"/>
      <w:numFmt w:val="decimal"/>
      <w:lvlText w:val="%1."/>
      <w:lvlJc w:val="left"/>
      <w:pPr>
        <w:ind w:left="90" w:hanging="360"/>
      </w:pPr>
      <w:rPr>
        <w:rFonts w:hint="default"/>
        <w:b/>
        <w:bCs/>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199B00BB"/>
    <w:multiLevelType w:val="hybridMultilevel"/>
    <w:tmpl w:val="5418A3B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A141FBA"/>
    <w:multiLevelType w:val="hybridMultilevel"/>
    <w:tmpl w:val="D3F8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D5EBB"/>
    <w:multiLevelType w:val="hybridMultilevel"/>
    <w:tmpl w:val="DFD48DC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C1D2E9F"/>
    <w:multiLevelType w:val="hybridMultilevel"/>
    <w:tmpl w:val="A15A9B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5431C9"/>
    <w:multiLevelType w:val="hybridMultilevel"/>
    <w:tmpl w:val="70E2EB66"/>
    <w:lvl w:ilvl="0" w:tplc="51545C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8CE4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72FD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A0EF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04F4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0E65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C24A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C0FD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4006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5073EE"/>
    <w:multiLevelType w:val="hybridMultilevel"/>
    <w:tmpl w:val="281C19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AF71B6"/>
    <w:multiLevelType w:val="hybridMultilevel"/>
    <w:tmpl w:val="589251B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2484118A"/>
    <w:multiLevelType w:val="hybridMultilevel"/>
    <w:tmpl w:val="07709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C7E83"/>
    <w:multiLevelType w:val="hybridMultilevel"/>
    <w:tmpl w:val="85F6A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D821A7D"/>
    <w:multiLevelType w:val="multilevel"/>
    <w:tmpl w:val="8E5E28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E846EF"/>
    <w:multiLevelType w:val="hybridMultilevel"/>
    <w:tmpl w:val="0826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D40BA6"/>
    <w:multiLevelType w:val="hybridMultilevel"/>
    <w:tmpl w:val="0922DAC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22" w15:restartNumberingAfterBreak="0">
    <w:nsid w:val="33A57720"/>
    <w:multiLevelType w:val="hybridMultilevel"/>
    <w:tmpl w:val="A6489AE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35141052"/>
    <w:multiLevelType w:val="multilevel"/>
    <w:tmpl w:val="A338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E97EDC"/>
    <w:multiLevelType w:val="multilevel"/>
    <w:tmpl w:val="A6CC543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6A4B1F"/>
    <w:multiLevelType w:val="multilevel"/>
    <w:tmpl w:val="F7E82D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663267"/>
    <w:multiLevelType w:val="hybridMultilevel"/>
    <w:tmpl w:val="C89E03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50F1499"/>
    <w:multiLevelType w:val="hybridMultilevel"/>
    <w:tmpl w:val="CF46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F05CB4"/>
    <w:multiLevelType w:val="hybridMultilevel"/>
    <w:tmpl w:val="7BBC4C48"/>
    <w:lvl w:ilvl="0" w:tplc="C38670A0">
      <w:start w:val="1"/>
      <w:numFmt w:val="bullet"/>
      <w:lvlText w:val="•"/>
      <w:lvlJc w:val="left"/>
      <w:pPr>
        <w:ind w:left="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A2D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D2B0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C00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A45F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74D9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1284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C415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C079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A624A6A"/>
    <w:multiLevelType w:val="hybridMultilevel"/>
    <w:tmpl w:val="1EC0FCF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4A736ECC"/>
    <w:multiLevelType w:val="hybridMultilevel"/>
    <w:tmpl w:val="E5521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F081546">
      <w:numFmt w:val="bullet"/>
      <w:lvlText w:val="-"/>
      <w:lvlJc w:val="left"/>
      <w:pPr>
        <w:ind w:left="3600" w:hanging="360"/>
      </w:pPr>
      <w:rPr>
        <w:rFonts w:ascii="Calibri" w:eastAsiaTheme="minorHAnsi" w:hAnsi="Calibri" w:cs="Calibri"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F3E3D"/>
    <w:multiLevelType w:val="hybridMultilevel"/>
    <w:tmpl w:val="DBC47906"/>
    <w:lvl w:ilvl="0" w:tplc="5F70B4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C498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B0AE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2482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2EF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9A05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44FA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0413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D675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9F9661B"/>
    <w:multiLevelType w:val="hybridMultilevel"/>
    <w:tmpl w:val="E6FAC816"/>
    <w:lvl w:ilvl="0" w:tplc="716465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EEF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BA92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089D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E00A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E0EA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D8B2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3AFB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2676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5C4D45"/>
    <w:multiLevelType w:val="hybridMultilevel"/>
    <w:tmpl w:val="6F2432FA"/>
    <w:lvl w:ilvl="0" w:tplc="638A389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4" w15:restartNumberingAfterBreak="0">
    <w:nsid w:val="5A8F616C"/>
    <w:multiLevelType w:val="hybridMultilevel"/>
    <w:tmpl w:val="7E4CBEDC"/>
    <w:lvl w:ilvl="0" w:tplc="BC54786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E0201"/>
    <w:multiLevelType w:val="hybridMultilevel"/>
    <w:tmpl w:val="16CE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C460F5"/>
    <w:multiLevelType w:val="hybridMultilevel"/>
    <w:tmpl w:val="B92EB7D0"/>
    <w:lvl w:ilvl="0" w:tplc="35AC8D0E">
      <w:start w:val="1"/>
      <w:numFmt w:val="decimal"/>
      <w:lvlText w:val="%1."/>
      <w:lvlJc w:val="left"/>
      <w:pPr>
        <w:ind w:left="72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1" w:tplc="B32E90C4">
      <w:start w:val="1"/>
      <w:numFmt w:val="lowerLetter"/>
      <w:lvlText w:val="%2"/>
      <w:lvlJc w:val="left"/>
      <w:pPr>
        <w:ind w:left="144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2" w:tplc="1C22876A">
      <w:start w:val="1"/>
      <w:numFmt w:val="lowerRoman"/>
      <w:lvlText w:val="%3"/>
      <w:lvlJc w:val="left"/>
      <w:pPr>
        <w:ind w:left="216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3" w:tplc="5FEA1360">
      <w:start w:val="1"/>
      <w:numFmt w:val="decimal"/>
      <w:lvlText w:val="%4"/>
      <w:lvlJc w:val="left"/>
      <w:pPr>
        <w:ind w:left="288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4" w:tplc="93AEE2FA">
      <w:start w:val="1"/>
      <w:numFmt w:val="lowerLetter"/>
      <w:lvlText w:val="%5"/>
      <w:lvlJc w:val="left"/>
      <w:pPr>
        <w:ind w:left="360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5" w:tplc="3AFC35A2">
      <w:start w:val="1"/>
      <w:numFmt w:val="lowerRoman"/>
      <w:lvlText w:val="%6"/>
      <w:lvlJc w:val="left"/>
      <w:pPr>
        <w:ind w:left="432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6" w:tplc="0D2480E0">
      <w:start w:val="1"/>
      <w:numFmt w:val="decimal"/>
      <w:lvlText w:val="%7"/>
      <w:lvlJc w:val="left"/>
      <w:pPr>
        <w:ind w:left="504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7" w:tplc="8460CC28">
      <w:start w:val="1"/>
      <w:numFmt w:val="lowerLetter"/>
      <w:lvlText w:val="%8"/>
      <w:lvlJc w:val="left"/>
      <w:pPr>
        <w:ind w:left="576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8" w:tplc="D1BE027C">
      <w:start w:val="1"/>
      <w:numFmt w:val="lowerRoman"/>
      <w:lvlText w:val="%9"/>
      <w:lvlJc w:val="left"/>
      <w:pPr>
        <w:ind w:left="648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abstractNum>
  <w:abstractNum w:abstractNumId="37" w15:restartNumberingAfterBreak="0">
    <w:nsid w:val="5E7A3582"/>
    <w:multiLevelType w:val="multilevel"/>
    <w:tmpl w:val="F7E82D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53327DD"/>
    <w:multiLevelType w:val="hybridMultilevel"/>
    <w:tmpl w:val="0908B9C4"/>
    <w:lvl w:ilvl="0" w:tplc="28326C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D2554E">
      <w:start w:val="1"/>
      <w:numFmt w:val="bullet"/>
      <w:lvlText w:val="o"/>
      <w:lvlJc w:val="left"/>
      <w:pPr>
        <w:ind w:left="144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14F2F194">
      <w:start w:val="1"/>
      <w:numFmt w:val="bullet"/>
      <w:lvlText w:val="▪"/>
      <w:lvlJc w:val="left"/>
      <w:pPr>
        <w:ind w:left="21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6BDE8BC0">
      <w:start w:val="1"/>
      <w:numFmt w:val="bullet"/>
      <w:lvlText w:val="•"/>
      <w:lvlJc w:val="left"/>
      <w:pPr>
        <w:ind w:left="288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C1464FC4">
      <w:start w:val="1"/>
      <w:numFmt w:val="bullet"/>
      <w:lvlText w:val="o"/>
      <w:lvlJc w:val="left"/>
      <w:pPr>
        <w:ind w:left="360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A87C50EC">
      <w:start w:val="1"/>
      <w:numFmt w:val="bullet"/>
      <w:lvlText w:val="▪"/>
      <w:lvlJc w:val="left"/>
      <w:pPr>
        <w:ind w:left="432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C4D4A7B6">
      <w:start w:val="1"/>
      <w:numFmt w:val="bullet"/>
      <w:lvlText w:val="•"/>
      <w:lvlJc w:val="left"/>
      <w:pPr>
        <w:ind w:left="504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7F30F77C">
      <w:start w:val="1"/>
      <w:numFmt w:val="bullet"/>
      <w:lvlText w:val="o"/>
      <w:lvlJc w:val="left"/>
      <w:pPr>
        <w:ind w:left="57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EC285564">
      <w:start w:val="1"/>
      <w:numFmt w:val="bullet"/>
      <w:lvlText w:val="▪"/>
      <w:lvlJc w:val="left"/>
      <w:pPr>
        <w:ind w:left="648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683F0C77"/>
    <w:multiLevelType w:val="hybridMultilevel"/>
    <w:tmpl w:val="8A36D59A"/>
    <w:lvl w:ilvl="0" w:tplc="0409000F">
      <w:start w:val="1"/>
      <w:numFmt w:val="decimal"/>
      <w:lvlText w:val="%1."/>
      <w:lvlJc w:val="left"/>
      <w:pPr>
        <w:ind w:left="720" w:hanging="360"/>
      </w:pPr>
    </w:lvl>
    <w:lvl w:ilvl="1" w:tplc="F0824888">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864782"/>
    <w:multiLevelType w:val="multilevel"/>
    <w:tmpl w:val="37564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FA092F"/>
    <w:multiLevelType w:val="hybridMultilevel"/>
    <w:tmpl w:val="E308394E"/>
    <w:lvl w:ilvl="0" w:tplc="0409000F">
      <w:start w:val="1"/>
      <w:numFmt w:val="decimal"/>
      <w:lvlText w:val="%1."/>
      <w:lvlJc w:val="left"/>
      <w:pPr>
        <w:ind w:left="1530" w:hanging="360"/>
      </w:pPr>
    </w:lvl>
    <w:lvl w:ilvl="1" w:tplc="04090015">
      <w:start w:val="1"/>
      <w:numFmt w:val="upp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1C150B7"/>
    <w:multiLevelType w:val="hybridMultilevel"/>
    <w:tmpl w:val="B2C480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750B69A9"/>
    <w:multiLevelType w:val="hybridMultilevel"/>
    <w:tmpl w:val="84BEF44A"/>
    <w:lvl w:ilvl="0" w:tplc="5CCA09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90A3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78BE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CC35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2A97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400C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0A21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C90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3CAC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9614D97"/>
    <w:multiLevelType w:val="hybridMultilevel"/>
    <w:tmpl w:val="780CE9D4"/>
    <w:lvl w:ilvl="0" w:tplc="AC6AFB62">
      <w:start w:val="1"/>
      <w:numFmt w:val="decimal"/>
      <w:lvlText w:val="%1."/>
      <w:lvlJc w:val="left"/>
      <w:pPr>
        <w:ind w:left="1530" w:hanging="405"/>
      </w:pPr>
      <w:rPr>
        <w:rFonts w:ascii="Calibri" w:hAnsi="Calibri" w:cs="Calibri" w:hint="default"/>
        <w:color w:val="1F497D"/>
        <w:sz w:val="22"/>
      </w:r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num w:numId="1" w16cid:durableId="800808586">
    <w:abstractNumId w:val="34"/>
  </w:num>
  <w:num w:numId="2" w16cid:durableId="1593582453">
    <w:abstractNumId w:val="39"/>
  </w:num>
  <w:num w:numId="3" w16cid:durableId="1142235655">
    <w:abstractNumId w:val="2"/>
  </w:num>
  <w:num w:numId="4" w16cid:durableId="780491072">
    <w:abstractNumId w:val="37"/>
  </w:num>
  <w:num w:numId="5" w16cid:durableId="1796871351">
    <w:abstractNumId w:val="12"/>
  </w:num>
  <w:num w:numId="6" w16cid:durableId="1027289219">
    <w:abstractNumId w:val="10"/>
  </w:num>
  <w:num w:numId="7" w16cid:durableId="1116101373">
    <w:abstractNumId w:val="25"/>
  </w:num>
  <w:num w:numId="8" w16cid:durableId="648175545">
    <w:abstractNumId w:val="19"/>
  </w:num>
  <w:num w:numId="9" w16cid:durableId="1294477838">
    <w:abstractNumId w:val="40"/>
  </w:num>
  <w:num w:numId="10" w16cid:durableId="1141575451">
    <w:abstractNumId w:val="40"/>
  </w:num>
  <w:num w:numId="11" w16cid:durableId="530387322">
    <w:abstractNumId w:val="29"/>
  </w:num>
  <w:num w:numId="12" w16cid:durableId="930162969">
    <w:abstractNumId w:val="40"/>
  </w:num>
  <w:num w:numId="13" w16cid:durableId="1205369120">
    <w:abstractNumId w:val="41"/>
  </w:num>
  <w:num w:numId="14" w16cid:durableId="557253080">
    <w:abstractNumId w:val="22"/>
  </w:num>
  <w:num w:numId="15" w16cid:durableId="1337416962">
    <w:abstractNumId w:val="16"/>
  </w:num>
  <w:num w:numId="16" w16cid:durableId="19972931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3868944">
    <w:abstractNumId w:val="21"/>
  </w:num>
  <w:num w:numId="18" w16cid:durableId="634259927">
    <w:abstractNumId w:val="30"/>
  </w:num>
  <w:num w:numId="19" w16cid:durableId="2118717035">
    <w:abstractNumId w:val="40"/>
  </w:num>
  <w:num w:numId="20" w16cid:durableId="135924690">
    <w:abstractNumId w:val="40"/>
  </w:num>
  <w:num w:numId="21" w16cid:durableId="1065176352">
    <w:abstractNumId w:val="13"/>
  </w:num>
  <w:num w:numId="22" w16cid:durableId="2120830115">
    <w:abstractNumId w:val="20"/>
  </w:num>
  <w:num w:numId="23" w16cid:durableId="1209486782">
    <w:abstractNumId w:val="27"/>
  </w:num>
  <w:num w:numId="24" w16cid:durableId="937561567">
    <w:abstractNumId w:val="8"/>
  </w:num>
  <w:num w:numId="25" w16cid:durableId="1560826656">
    <w:abstractNumId w:val="17"/>
  </w:num>
  <w:num w:numId="26" w16cid:durableId="57173751">
    <w:abstractNumId w:val="26"/>
  </w:num>
  <w:num w:numId="27" w16cid:durableId="550921385">
    <w:abstractNumId w:val="5"/>
  </w:num>
  <w:num w:numId="28" w16cid:durableId="1633704922">
    <w:abstractNumId w:val="15"/>
  </w:num>
  <w:num w:numId="29" w16cid:durableId="10999137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056807">
    <w:abstractNumId w:val="4"/>
  </w:num>
  <w:num w:numId="31" w16cid:durableId="1301033367">
    <w:abstractNumId w:val="23"/>
  </w:num>
  <w:num w:numId="32" w16cid:durableId="111940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1480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7571116">
    <w:abstractNumId w:val="1"/>
  </w:num>
  <w:num w:numId="35" w16cid:durableId="1012099419">
    <w:abstractNumId w:val="7"/>
  </w:num>
  <w:num w:numId="36" w16cid:durableId="110175180">
    <w:abstractNumId w:val="18"/>
  </w:num>
  <w:num w:numId="37" w16cid:durableId="2113553309">
    <w:abstractNumId w:val="35"/>
  </w:num>
  <w:num w:numId="38" w16cid:durableId="1789469607">
    <w:abstractNumId w:val="11"/>
  </w:num>
  <w:num w:numId="39" w16cid:durableId="1165631232">
    <w:abstractNumId w:val="9"/>
  </w:num>
  <w:num w:numId="40" w16cid:durableId="1666274123">
    <w:abstractNumId w:val="33"/>
  </w:num>
  <w:num w:numId="41" w16cid:durableId="1978803994">
    <w:abstractNumId w:val="32"/>
  </w:num>
  <w:num w:numId="42" w16cid:durableId="1546256446">
    <w:abstractNumId w:val="38"/>
  </w:num>
  <w:num w:numId="43" w16cid:durableId="1942568752">
    <w:abstractNumId w:val="3"/>
  </w:num>
  <w:num w:numId="44" w16cid:durableId="1695837216">
    <w:abstractNumId w:val="0"/>
  </w:num>
  <w:num w:numId="45" w16cid:durableId="1680231744">
    <w:abstractNumId w:val="36"/>
  </w:num>
  <w:num w:numId="46" w16cid:durableId="1664889532">
    <w:abstractNumId w:val="28"/>
  </w:num>
  <w:num w:numId="47" w16cid:durableId="327755027">
    <w:abstractNumId w:val="14"/>
  </w:num>
  <w:num w:numId="48" w16cid:durableId="2080206767">
    <w:abstractNumId w:val="6"/>
  </w:num>
  <w:num w:numId="49" w16cid:durableId="1698578613">
    <w:abstractNumId w:val="43"/>
  </w:num>
  <w:num w:numId="50" w16cid:durableId="7927903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86"/>
    <w:rsid w:val="00000676"/>
    <w:rsid w:val="000027BA"/>
    <w:rsid w:val="00004F80"/>
    <w:rsid w:val="000116ED"/>
    <w:rsid w:val="00012B3F"/>
    <w:rsid w:val="00013AB0"/>
    <w:rsid w:val="00017649"/>
    <w:rsid w:val="00020A9A"/>
    <w:rsid w:val="00021415"/>
    <w:rsid w:val="00022B85"/>
    <w:rsid w:val="0002318C"/>
    <w:rsid w:val="000246EF"/>
    <w:rsid w:val="000301EA"/>
    <w:rsid w:val="00030958"/>
    <w:rsid w:val="000436A1"/>
    <w:rsid w:val="00053281"/>
    <w:rsid w:val="00063C74"/>
    <w:rsid w:val="00067593"/>
    <w:rsid w:val="000713F3"/>
    <w:rsid w:val="0007349F"/>
    <w:rsid w:val="0007530E"/>
    <w:rsid w:val="00075B1D"/>
    <w:rsid w:val="00081330"/>
    <w:rsid w:val="00082F1D"/>
    <w:rsid w:val="00097DFB"/>
    <w:rsid w:val="000A11F5"/>
    <w:rsid w:val="000A45BC"/>
    <w:rsid w:val="000A6E7F"/>
    <w:rsid w:val="000B2B12"/>
    <w:rsid w:val="000B45DE"/>
    <w:rsid w:val="000C0D0A"/>
    <w:rsid w:val="000D04FF"/>
    <w:rsid w:val="000D11EC"/>
    <w:rsid w:val="000D5A58"/>
    <w:rsid w:val="000D6CA9"/>
    <w:rsid w:val="000F5611"/>
    <w:rsid w:val="000F721E"/>
    <w:rsid w:val="00100564"/>
    <w:rsid w:val="0010158F"/>
    <w:rsid w:val="00101E92"/>
    <w:rsid w:val="00105A4D"/>
    <w:rsid w:val="00105FBC"/>
    <w:rsid w:val="001115EE"/>
    <w:rsid w:val="0012200F"/>
    <w:rsid w:val="001303F0"/>
    <w:rsid w:val="001305DB"/>
    <w:rsid w:val="00134118"/>
    <w:rsid w:val="00134D97"/>
    <w:rsid w:val="0014366B"/>
    <w:rsid w:val="001500B9"/>
    <w:rsid w:val="001578EE"/>
    <w:rsid w:val="00161432"/>
    <w:rsid w:val="00162AC6"/>
    <w:rsid w:val="00171860"/>
    <w:rsid w:val="001734CB"/>
    <w:rsid w:val="0017387A"/>
    <w:rsid w:val="00176952"/>
    <w:rsid w:val="00177CD8"/>
    <w:rsid w:val="00184FB2"/>
    <w:rsid w:val="00186A18"/>
    <w:rsid w:val="0019290E"/>
    <w:rsid w:val="00195F35"/>
    <w:rsid w:val="001974BA"/>
    <w:rsid w:val="001A08FC"/>
    <w:rsid w:val="001A199B"/>
    <w:rsid w:val="001A44A6"/>
    <w:rsid w:val="001B14E1"/>
    <w:rsid w:val="001B2D45"/>
    <w:rsid w:val="001C30FB"/>
    <w:rsid w:val="001C3BF6"/>
    <w:rsid w:val="001C6C67"/>
    <w:rsid w:val="001E1993"/>
    <w:rsid w:val="001E5170"/>
    <w:rsid w:val="001E6C35"/>
    <w:rsid w:val="001E79CD"/>
    <w:rsid w:val="001F0566"/>
    <w:rsid w:val="001F6823"/>
    <w:rsid w:val="001F6FD8"/>
    <w:rsid w:val="001F7201"/>
    <w:rsid w:val="00206162"/>
    <w:rsid w:val="00216E0D"/>
    <w:rsid w:val="002201F5"/>
    <w:rsid w:val="00220508"/>
    <w:rsid w:val="00220679"/>
    <w:rsid w:val="0022204F"/>
    <w:rsid w:val="00223C20"/>
    <w:rsid w:val="002374E8"/>
    <w:rsid w:val="00240264"/>
    <w:rsid w:val="0024347F"/>
    <w:rsid w:val="00252FE9"/>
    <w:rsid w:val="00254B72"/>
    <w:rsid w:val="00255AF2"/>
    <w:rsid w:val="00256607"/>
    <w:rsid w:val="00265D3D"/>
    <w:rsid w:val="00271FA2"/>
    <w:rsid w:val="0027590C"/>
    <w:rsid w:val="00280D4F"/>
    <w:rsid w:val="0028118A"/>
    <w:rsid w:val="00281934"/>
    <w:rsid w:val="00286312"/>
    <w:rsid w:val="002879E1"/>
    <w:rsid w:val="00291FF4"/>
    <w:rsid w:val="002932E5"/>
    <w:rsid w:val="002A4EB2"/>
    <w:rsid w:val="002A5132"/>
    <w:rsid w:val="002A64EC"/>
    <w:rsid w:val="002A7C2C"/>
    <w:rsid w:val="002A7E49"/>
    <w:rsid w:val="002B5915"/>
    <w:rsid w:val="002B72EB"/>
    <w:rsid w:val="002C3050"/>
    <w:rsid w:val="002C3FCF"/>
    <w:rsid w:val="002C4BD2"/>
    <w:rsid w:val="002C69E5"/>
    <w:rsid w:val="002D2D08"/>
    <w:rsid w:val="002D3E22"/>
    <w:rsid w:val="002D3F59"/>
    <w:rsid w:val="002E1FC5"/>
    <w:rsid w:val="002E2AFC"/>
    <w:rsid w:val="002E4061"/>
    <w:rsid w:val="002F318D"/>
    <w:rsid w:val="002F3F0F"/>
    <w:rsid w:val="003017E7"/>
    <w:rsid w:val="00302BC9"/>
    <w:rsid w:val="00303159"/>
    <w:rsid w:val="00306116"/>
    <w:rsid w:val="00306E9F"/>
    <w:rsid w:val="00313B07"/>
    <w:rsid w:val="0031596C"/>
    <w:rsid w:val="003227B0"/>
    <w:rsid w:val="0032701C"/>
    <w:rsid w:val="00327288"/>
    <w:rsid w:val="00327A7B"/>
    <w:rsid w:val="00327FF3"/>
    <w:rsid w:val="003321CE"/>
    <w:rsid w:val="00333D4A"/>
    <w:rsid w:val="00334AB9"/>
    <w:rsid w:val="003367A1"/>
    <w:rsid w:val="00336CD4"/>
    <w:rsid w:val="00342562"/>
    <w:rsid w:val="00343504"/>
    <w:rsid w:val="00344A22"/>
    <w:rsid w:val="00346276"/>
    <w:rsid w:val="00347F80"/>
    <w:rsid w:val="00352C41"/>
    <w:rsid w:val="003552B0"/>
    <w:rsid w:val="00360836"/>
    <w:rsid w:val="003610CB"/>
    <w:rsid w:val="00362BBE"/>
    <w:rsid w:val="00363662"/>
    <w:rsid w:val="00365A63"/>
    <w:rsid w:val="0036673D"/>
    <w:rsid w:val="0036769F"/>
    <w:rsid w:val="0037043D"/>
    <w:rsid w:val="00371965"/>
    <w:rsid w:val="00374F48"/>
    <w:rsid w:val="00374FF1"/>
    <w:rsid w:val="0038311F"/>
    <w:rsid w:val="00384282"/>
    <w:rsid w:val="0038459B"/>
    <w:rsid w:val="003921FC"/>
    <w:rsid w:val="003A5579"/>
    <w:rsid w:val="003A565F"/>
    <w:rsid w:val="003B04CB"/>
    <w:rsid w:val="003B0D99"/>
    <w:rsid w:val="003C31AA"/>
    <w:rsid w:val="003C3238"/>
    <w:rsid w:val="003D18DE"/>
    <w:rsid w:val="003D51B5"/>
    <w:rsid w:val="003D5679"/>
    <w:rsid w:val="003D5681"/>
    <w:rsid w:val="003E15AA"/>
    <w:rsid w:val="003E2B7D"/>
    <w:rsid w:val="003F3BD5"/>
    <w:rsid w:val="003F52D9"/>
    <w:rsid w:val="003F6CA6"/>
    <w:rsid w:val="00402A29"/>
    <w:rsid w:val="004114B8"/>
    <w:rsid w:val="0041200F"/>
    <w:rsid w:val="004133E4"/>
    <w:rsid w:val="00415898"/>
    <w:rsid w:val="0042136C"/>
    <w:rsid w:val="004218C0"/>
    <w:rsid w:val="004318B2"/>
    <w:rsid w:val="0043357D"/>
    <w:rsid w:val="004338BF"/>
    <w:rsid w:val="00437B1F"/>
    <w:rsid w:val="00447443"/>
    <w:rsid w:val="004546AE"/>
    <w:rsid w:val="00463827"/>
    <w:rsid w:val="00464FD6"/>
    <w:rsid w:val="004663DA"/>
    <w:rsid w:val="004701B1"/>
    <w:rsid w:val="004762BF"/>
    <w:rsid w:val="0048100F"/>
    <w:rsid w:val="00483ADF"/>
    <w:rsid w:val="00486E89"/>
    <w:rsid w:val="00491121"/>
    <w:rsid w:val="004940E1"/>
    <w:rsid w:val="004A4A46"/>
    <w:rsid w:val="004A724C"/>
    <w:rsid w:val="004B7F54"/>
    <w:rsid w:val="004C0DA2"/>
    <w:rsid w:val="004D546C"/>
    <w:rsid w:val="004D5B31"/>
    <w:rsid w:val="004E70E8"/>
    <w:rsid w:val="004F096D"/>
    <w:rsid w:val="00501D6F"/>
    <w:rsid w:val="00503F24"/>
    <w:rsid w:val="00511558"/>
    <w:rsid w:val="00520695"/>
    <w:rsid w:val="0052197F"/>
    <w:rsid w:val="005347D3"/>
    <w:rsid w:val="00540087"/>
    <w:rsid w:val="00540BD6"/>
    <w:rsid w:val="00543B7C"/>
    <w:rsid w:val="00544742"/>
    <w:rsid w:val="00547FCB"/>
    <w:rsid w:val="00550C57"/>
    <w:rsid w:val="005574F6"/>
    <w:rsid w:val="005705E1"/>
    <w:rsid w:val="00576555"/>
    <w:rsid w:val="005800B3"/>
    <w:rsid w:val="005831C7"/>
    <w:rsid w:val="00583C08"/>
    <w:rsid w:val="005859AF"/>
    <w:rsid w:val="00586341"/>
    <w:rsid w:val="00590D24"/>
    <w:rsid w:val="00597A58"/>
    <w:rsid w:val="005A0059"/>
    <w:rsid w:val="005A4285"/>
    <w:rsid w:val="005A6513"/>
    <w:rsid w:val="005B0F3C"/>
    <w:rsid w:val="005B6121"/>
    <w:rsid w:val="005C0C71"/>
    <w:rsid w:val="005C24FD"/>
    <w:rsid w:val="005C2BE2"/>
    <w:rsid w:val="005D1033"/>
    <w:rsid w:val="005D1157"/>
    <w:rsid w:val="005D4F09"/>
    <w:rsid w:val="005D5589"/>
    <w:rsid w:val="005F55FC"/>
    <w:rsid w:val="00603552"/>
    <w:rsid w:val="00623B6D"/>
    <w:rsid w:val="0062641D"/>
    <w:rsid w:val="00635244"/>
    <w:rsid w:val="00635F2F"/>
    <w:rsid w:val="0064533B"/>
    <w:rsid w:val="00645E48"/>
    <w:rsid w:val="006469DB"/>
    <w:rsid w:val="006525CF"/>
    <w:rsid w:val="00653CEA"/>
    <w:rsid w:val="00657FC7"/>
    <w:rsid w:val="00661FB8"/>
    <w:rsid w:val="0066393F"/>
    <w:rsid w:val="00664811"/>
    <w:rsid w:val="00666B82"/>
    <w:rsid w:val="006734F9"/>
    <w:rsid w:val="0067360B"/>
    <w:rsid w:val="006740B8"/>
    <w:rsid w:val="006751CD"/>
    <w:rsid w:val="00682B1B"/>
    <w:rsid w:val="0068703F"/>
    <w:rsid w:val="00692ECC"/>
    <w:rsid w:val="006953BB"/>
    <w:rsid w:val="006955D7"/>
    <w:rsid w:val="00697F22"/>
    <w:rsid w:val="006A0775"/>
    <w:rsid w:val="006A0E3F"/>
    <w:rsid w:val="006A36E8"/>
    <w:rsid w:val="006A78E0"/>
    <w:rsid w:val="006B229D"/>
    <w:rsid w:val="006C2782"/>
    <w:rsid w:val="006C4AB7"/>
    <w:rsid w:val="006D4C9F"/>
    <w:rsid w:val="006D52A8"/>
    <w:rsid w:val="006D7749"/>
    <w:rsid w:val="006E207D"/>
    <w:rsid w:val="006E6E93"/>
    <w:rsid w:val="006F32A7"/>
    <w:rsid w:val="006F4AB4"/>
    <w:rsid w:val="006F5235"/>
    <w:rsid w:val="00703D37"/>
    <w:rsid w:val="00710EEE"/>
    <w:rsid w:val="007129B5"/>
    <w:rsid w:val="007210F0"/>
    <w:rsid w:val="007211F6"/>
    <w:rsid w:val="00722707"/>
    <w:rsid w:val="0073083A"/>
    <w:rsid w:val="00734DAB"/>
    <w:rsid w:val="00740209"/>
    <w:rsid w:val="00740E8D"/>
    <w:rsid w:val="007434B4"/>
    <w:rsid w:val="00744BFB"/>
    <w:rsid w:val="00751442"/>
    <w:rsid w:val="00753CD1"/>
    <w:rsid w:val="00756622"/>
    <w:rsid w:val="00762EE6"/>
    <w:rsid w:val="00765F7D"/>
    <w:rsid w:val="0077343A"/>
    <w:rsid w:val="0079251B"/>
    <w:rsid w:val="00793FD2"/>
    <w:rsid w:val="00794941"/>
    <w:rsid w:val="0079586D"/>
    <w:rsid w:val="00795D15"/>
    <w:rsid w:val="0079771D"/>
    <w:rsid w:val="00797F26"/>
    <w:rsid w:val="007A4108"/>
    <w:rsid w:val="007A41C2"/>
    <w:rsid w:val="007A4D44"/>
    <w:rsid w:val="007A5F75"/>
    <w:rsid w:val="007B1A1D"/>
    <w:rsid w:val="007C0720"/>
    <w:rsid w:val="007C7156"/>
    <w:rsid w:val="007E2337"/>
    <w:rsid w:val="007F0366"/>
    <w:rsid w:val="007F3B87"/>
    <w:rsid w:val="007F6A6C"/>
    <w:rsid w:val="007F7E3B"/>
    <w:rsid w:val="00813054"/>
    <w:rsid w:val="00821E9E"/>
    <w:rsid w:val="00832958"/>
    <w:rsid w:val="00833E24"/>
    <w:rsid w:val="00834274"/>
    <w:rsid w:val="00837DD5"/>
    <w:rsid w:val="008418AE"/>
    <w:rsid w:val="00844BC2"/>
    <w:rsid w:val="00844CAA"/>
    <w:rsid w:val="0085244E"/>
    <w:rsid w:val="0085304E"/>
    <w:rsid w:val="00854791"/>
    <w:rsid w:val="008601E4"/>
    <w:rsid w:val="00860C1C"/>
    <w:rsid w:val="0086260E"/>
    <w:rsid w:val="00865BE3"/>
    <w:rsid w:val="00867DB0"/>
    <w:rsid w:val="00870F10"/>
    <w:rsid w:val="008746AE"/>
    <w:rsid w:val="0087658E"/>
    <w:rsid w:val="008810CC"/>
    <w:rsid w:val="008856C7"/>
    <w:rsid w:val="00886AE5"/>
    <w:rsid w:val="00886B2C"/>
    <w:rsid w:val="008944C6"/>
    <w:rsid w:val="008A099D"/>
    <w:rsid w:val="008A3B21"/>
    <w:rsid w:val="008A5C17"/>
    <w:rsid w:val="008A5DB1"/>
    <w:rsid w:val="008A6914"/>
    <w:rsid w:val="008B0D4E"/>
    <w:rsid w:val="008B2ED8"/>
    <w:rsid w:val="008C617B"/>
    <w:rsid w:val="008C63F4"/>
    <w:rsid w:val="008D25AB"/>
    <w:rsid w:val="008D795C"/>
    <w:rsid w:val="008E1B43"/>
    <w:rsid w:val="008E2703"/>
    <w:rsid w:val="008E29BD"/>
    <w:rsid w:val="008E4EE3"/>
    <w:rsid w:val="008F08A8"/>
    <w:rsid w:val="008F6933"/>
    <w:rsid w:val="008F7327"/>
    <w:rsid w:val="008F75DB"/>
    <w:rsid w:val="008F79B4"/>
    <w:rsid w:val="00900661"/>
    <w:rsid w:val="00902E32"/>
    <w:rsid w:val="00906BE4"/>
    <w:rsid w:val="0090750C"/>
    <w:rsid w:val="00910928"/>
    <w:rsid w:val="00912A20"/>
    <w:rsid w:val="00913208"/>
    <w:rsid w:val="00921ADB"/>
    <w:rsid w:val="00923579"/>
    <w:rsid w:val="00923602"/>
    <w:rsid w:val="00924402"/>
    <w:rsid w:val="00926EB2"/>
    <w:rsid w:val="009334F2"/>
    <w:rsid w:val="009438FD"/>
    <w:rsid w:val="00943E03"/>
    <w:rsid w:val="0094773E"/>
    <w:rsid w:val="009520B8"/>
    <w:rsid w:val="0095219D"/>
    <w:rsid w:val="00955EFB"/>
    <w:rsid w:val="00963AAA"/>
    <w:rsid w:val="0096452D"/>
    <w:rsid w:val="00972022"/>
    <w:rsid w:val="0097303C"/>
    <w:rsid w:val="009750B7"/>
    <w:rsid w:val="0097611B"/>
    <w:rsid w:val="00982A9E"/>
    <w:rsid w:val="00990BED"/>
    <w:rsid w:val="009974FD"/>
    <w:rsid w:val="00997B02"/>
    <w:rsid w:val="00997D86"/>
    <w:rsid w:val="009A0AC6"/>
    <w:rsid w:val="009A6AF3"/>
    <w:rsid w:val="009B1048"/>
    <w:rsid w:val="009B1E9E"/>
    <w:rsid w:val="009B2004"/>
    <w:rsid w:val="009C19F1"/>
    <w:rsid w:val="009C49C1"/>
    <w:rsid w:val="009C5325"/>
    <w:rsid w:val="009D0CF8"/>
    <w:rsid w:val="009D6F10"/>
    <w:rsid w:val="009E3E75"/>
    <w:rsid w:val="009E4343"/>
    <w:rsid w:val="009E7497"/>
    <w:rsid w:val="009F611B"/>
    <w:rsid w:val="00A0407B"/>
    <w:rsid w:val="00A0546F"/>
    <w:rsid w:val="00A06228"/>
    <w:rsid w:val="00A14175"/>
    <w:rsid w:val="00A151FE"/>
    <w:rsid w:val="00A152CC"/>
    <w:rsid w:val="00A16299"/>
    <w:rsid w:val="00A1633F"/>
    <w:rsid w:val="00A16689"/>
    <w:rsid w:val="00A17F5E"/>
    <w:rsid w:val="00A24666"/>
    <w:rsid w:val="00A331EE"/>
    <w:rsid w:val="00A40C4F"/>
    <w:rsid w:val="00A42DDD"/>
    <w:rsid w:val="00A5398E"/>
    <w:rsid w:val="00A55F90"/>
    <w:rsid w:val="00A6089C"/>
    <w:rsid w:val="00A641C4"/>
    <w:rsid w:val="00A65C9A"/>
    <w:rsid w:val="00A736C8"/>
    <w:rsid w:val="00A80752"/>
    <w:rsid w:val="00A82E8A"/>
    <w:rsid w:val="00A84E09"/>
    <w:rsid w:val="00A85E86"/>
    <w:rsid w:val="00A90DEC"/>
    <w:rsid w:val="00AA63B6"/>
    <w:rsid w:val="00AA69F1"/>
    <w:rsid w:val="00AB4D83"/>
    <w:rsid w:val="00AB57EC"/>
    <w:rsid w:val="00AB73D9"/>
    <w:rsid w:val="00AB74DE"/>
    <w:rsid w:val="00AC3D0E"/>
    <w:rsid w:val="00AC5BEC"/>
    <w:rsid w:val="00AC7E45"/>
    <w:rsid w:val="00AD2C28"/>
    <w:rsid w:val="00AE245E"/>
    <w:rsid w:val="00AF0819"/>
    <w:rsid w:val="00AF3205"/>
    <w:rsid w:val="00B026C2"/>
    <w:rsid w:val="00B04EF5"/>
    <w:rsid w:val="00B23466"/>
    <w:rsid w:val="00B239D5"/>
    <w:rsid w:val="00B243D3"/>
    <w:rsid w:val="00B24C40"/>
    <w:rsid w:val="00B27298"/>
    <w:rsid w:val="00B33451"/>
    <w:rsid w:val="00B34B7B"/>
    <w:rsid w:val="00B37510"/>
    <w:rsid w:val="00B42DE1"/>
    <w:rsid w:val="00B4540F"/>
    <w:rsid w:val="00B45688"/>
    <w:rsid w:val="00B477A0"/>
    <w:rsid w:val="00B50269"/>
    <w:rsid w:val="00B60763"/>
    <w:rsid w:val="00B61F6B"/>
    <w:rsid w:val="00B620C3"/>
    <w:rsid w:val="00B71233"/>
    <w:rsid w:val="00B73807"/>
    <w:rsid w:val="00B76E7F"/>
    <w:rsid w:val="00B81688"/>
    <w:rsid w:val="00B8383C"/>
    <w:rsid w:val="00B83CAA"/>
    <w:rsid w:val="00B840E8"/>
    <w:rsid w:val="00B873B2"/>
    <w:rsid w:val="00B90938"/>
    <w:rsid w:val="00B92F47"/>
    <w:rsid w:val="00B97A55"/>
    <w:rsid w:val="00B97A60"/>
    <w:rsid w:val="00BA4EA0"/>
    <w:rsid w:val="00BB0425"/>
    <w:rsid w:val="00BB2438"/>
    <w:rsid w:val="00BC04C4"/>
    <w:rsid w:val="00BC6A28"/>
    <w:rsid w:val="00BC77A5"/>
    <w:rsid w:val="00BD6B12"/>
    <w:rsid w:val="00BD728F"/>
    <w:rsid w:val="00BD7C3E"/>
    <w:rsid w:val="00BE7023"/>
    <w:rsid w:val="00BF45DC"/>
    <w:rsid w:val="00BF4BCC"/>
    <w:rsid w:val="00BF6227"/>
    <w:rsid w:val="00BF7655"/>
    <w:rsid w:val="00C00694"/>
    <w:rsid w:val="00C05462"/>
    <w:rsid w:val="00C05C47"/>
    <w:rsid w:val="00C06EA4"/>
    <w:rsid w:val="00C1242E"/>
    <w:rsid w:val="00C231EB"/>
    <w:rsid w:val="00C23612"/>
    <w:rsid w:val="00C33E8E"/>
    <w:rsid w:val="00C35502"/>
    <w:rsid w:val="00C37C84"/>
    <w:rsid w:val="00C51455"/>
    <w:rsid w:val="00C532BA"/>
    <w:rsid w:val="00C535E5"/>
    <w:rsid w:val="00C55BFD"/>
    <w:rsid w:val="00C60B00"/>
    <w:rsid w:val="00C6346D"/>
    <w:rsid w:val="00C64FBF"/>
    <w:rsid w:val="00C704AE"/>
    <w:rsid w:val="00C7174B"/>
    <w:rsid w:val="00C758E4"/>
    <w:rsid w:val="00C7741D"/>
    <w:rsid w:val="00C80981"/>
    <w:rsid w:val="00C82602"/>
    <w:rsid w:val="00C86898"/>
    <w:rsid w:val="00C86C95"/>
    <w:rsid w:val="00C873DD"/>
    <w:rsid w:val="00C8751A"/>
    <w:rsid w:val="00C95447"/>
    <w:rsid w:val="00C95D5F"/>
    <w:rsid w:val="00C977FA"/>
    <w:rsid w:val="00CA5139"/>
    <w:rsid w:val="00CB3039"/>
    <w:rsid w:val="00CB3D4A"/>
    <w:rsid w:val="00CC5399"/>
    <w:rsid w:val="00CC7AD5"/>
    <w:rsid w:val="00CC7DA5"/>
    <w:rsid w:val="00CC7DD3"/>
    <w:rsid w:val="00CD48EF"/>
    <w:rsid w:val="00CD7994"/>
    <w:rsid w:val="00CE1A8F"/>
    <w:rsid w:val="00CE6D4C"/>
    <w:rsid w:val="00D017EB"/>
    <w:rsid w:val="00D0279B"/>
    <w:rsid w:val="00D02DC8"/>
    <w:rsid w:val="00D0681A"/>
    <w:rsid w:val="00D17244"/>
    <w:rsid w:val="00D22411"/>
    <w:rsid w:val="00D234AE"/>
    <w:rsid w:val="00D23A7F"/>
    <w:rsid w:val="00D313C8"/>
    <w:rsid w:val="00D4024F"/>
    <w:rsid w:val="00D4273B"/>
    <w:rsid w:val="00D470AC"/>
    <w:rsid w:val="00D55644"/>
    <w:rsid w:val="00D556A3"/>
    <w:rsid w:val="00D55E6C"/>
    <w:rsid w:val="00D6045F"/>
    <w:rsid w:val="00D64A70"/>
    <w:rsid w:val="00D665AC"/>
    <w:rsid w:val="00D665D9"/>
    <w:rsid w:val="00D679FD"/>
    <w:rsid w:val="00D7557D"/>
    <w:rsid w:val="00D8150C"/>
    <w:rsid w:val="00D8560D"/>
    <w:rsid w:val="00D86392"/>
    <w:rsid w:val="00D87821"/>
    <w:rsid w:val="00D91D14"/>
    <w:rsid w:val="00D941A9"/>
    <w:rsid w:val="00D96504"/>
    <w:rsid w:val="00D97A23"/>
    <w:rsid w:val="00DA0162"/>
    <w:rsid w:val="00DA0A3B"/>
    <w:rsid w:val="00DA189A"/>
    <w:rsid w:val="00DA28CE"/>
    <w:rsid w:val="00DA3D83"/>
    <w:rsid w:val="00DA6251"/>
    <w:rsid w:val="00DB4BE9"/>
    <w:rsid w:val="00DB7BDF"/>
    <w:rsid w:val="00DC0CB3"/>
    <w:rsid w:val="00DC3E26"/>
    <w:rsid w:val="00DD2236"/>
    <w:rsid w:val="00DD38D7"/>
    <w:rsid w:val="00DE1871"/>
    <w:rsid w:val="00DE410F"/>
    <w:rsid w:val="00DF2284"/>
    <w:rsid w:val="00DF2653"/>
    <w:rsid w:val="00DF55FD"/>
    <w:rsid w:val="00DF6063"/>
    <w:rsid w:val="00E042CB"/>
    <w:rsid w:val="00E11E84"/>
    <w:rsid w:val="00E1241F"/>
    <w:rsid w:val="00E13B70"/>
    <w:rsid w:val="00E13CAD"/>
    <w:rsid w:val="00E14D18"/>
    <w:rsid w:val="00E16F57"/>
    <w:rsid w:val="00E2346F"/>
    <w:rsid w:val="00E2648F"/>
    <w:rsid w:val="00E325E6"/>
    <w:rsid w:val="00E339D1"/>
    <w:rsid w:val="00E35CAE"/>
    <w:rsid w:val="00E457EC"/>
    <w:rsid w:val="00E529AE"/>
    <w:rsid w:val="00E57956"/>
    <w:rsid w:val="00E6462B"/>
    <w:rsid w:val="00E64D08"/>
    <w:rsid w:val="00E7764A"/>
    <w:rsid w:val="00E77BD7"/>
    <w:rsid w:val="00E805AE"/>
    <w:rsid w:val="00E82E56"/>
    <w:rsid w:val="00E86D04"/>
    <w:rsid w:val="00E90FD0"/>
    <w:rsid w:val="00E920D6"/>
    <w:rsid w:val="00E921C4"/>
    <w:rsid w:val="00E97FCA"/>
    <w:rsid w:val="00EA483E"/>
    <w:rsid w:val="00EA7AE8"/>
    <w:rsid w:val="00EB0B3B"/>
    <w:rsid w:val="00EB2562"/>
    <w:rsid w:val="00EB31E8"/>
    <w:rsid w:val="00EB38CD"/>
    <w:rsid w:val="00EB3CC0"/>
    <w:rsid w:val="00ED2961"/>
    <w:rsid w:val="00ED449F"/>
    <w:rsid w:val="00EE0466"/>
    <w:rsid w:val="00EE1541"/>
    <w:rsid w:val="00EE1B7C"/>
    <w:rsid w:val="00EE27FE"/>
    <w:rsid w:val="00EE290D"/>
    <w:rsid w:val="00EE7E15"/>
    <w:rsid w:val="00EF5CF7"/>
    <w:rsid w:val="00F06254"/>
    <w:rsid w:val="00F0653A"/>
    <w:rsid w:val="00F06F68"/>
    <w:rsid w:val="00F15ADC"/>
    <w:rsid w:val="00F2083C"/>
    <w:rsid w:val="00F21908"/>
    <w:rsid w:val="00F31495"/>
    <w:rsid w:val="00F317DD"/>
    <w:rsid w:val="00F361E2"/>
    <w:rsid w:val="00F36B0F"/>
    <w:rsid w:val="00F37BE3"/>
    <w:rsid w:val="00F534AB"/>
    <w:rsid w:val="00F543B3"/>
    <w:rsid w:val="00F56F56"/>
    <w:rsid w:val="00F6619B"/>
    <w:rsid w:val="00F713BE"/>
    <w:rsid w:val="00F741C0"/>
    <w:rsid w:val="00F7680F"/>
    <w:rsid w:val="00F84E65"/>
    <w:rsid w:val="00F876A5"/>
    <w:rsid w:val="00F87E75"/>
    <w:rsid w:val="00F9261A"/>
    <w:rsid w:val="00F948DA"/>
    <w:rsid w:val="00F96AB6"/>
    <w:rsid w:val="00FA0AD4"/>
    <w:rsid w:val="00FB1EB1"/>
    <w:rsid w:val="00FB67D9"/>
    <w:rsid w:val="00FC56EE"/>
    <w:rsid w:val="00FC7648"/>
    <w:rsid w:val="00FC7D63"/>
    <w:rsid w:val="00FD3FE7"/>
    <w:rsid w:val="00FD7AE3"/>
    <w:rsid w:val="00FE16F6"/>
    <w:rsid w:val="00FE21F6"/>
    <w:rsid w:val="00FE2694"/>
    <w:rsid w:val="00FE6736"/>
    <w:rsid w:val="00FF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238F"/>
  <w15:chartTrackingRefBased/>
  <w15:docId w15:val="{8E66B77B-E1CA-46FB-9DBF-7BC864CF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27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562"/>
  </w:style>
  <w:style w:type="paragraph" w:styleId="Footer">
    <w:name w:val="footer"/>
    <w:basedOn w:val="Normal"/>
    <w:link w:val="FooterChar"/>
    <w:uiPriority w:val="99"/>
    <w:unhideWhenUsed/>
    <w:rsid w:val="00342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562"/>
  </w:style>
  <w:style w:type="table" w:styleId="TableGrid">
    <w:name w:val="Table Grid"/>
    <w:basedOn w:val="TableNormal"/>
    <w:uiPriority w:val="39"/>
    <w:rsid w:val="000A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60D"/>
    <w:pPr>
      <w:ind w:left="720"/>
      <w:contextualSpacing/>
    </w:pPr>
  </w:style>
  <w:style w:type="character" w:styleId="Hyperlink">
    <w:name w:val="Hyperlink"/>
    <w:basedOn w:val="DefaultParagraphFont"/>
    <w:uiPriority w:val="99"/>
    <w:unhideWhenUsed/>
    <w:rsid w:val="00D8560D"/>
    <w:rPr>
      <w:color w:val="0563C1" w:themeColor="hyperlink"/>
      <w:u w:val="single"/>
    </w:rPr>
  </w:style>
  <w:style w:type="paragraph" w:customStyle="1" w:styleId="xmsoplaintext">
    <w:name w:val="x_msoplaintext"/>
    <w:basedOn w:val="Normal"/>
    <w:rsid w:val="00D8560D"/>
    <w:pPr>
      <w:spacing w:after="0" w:line="240" w:lineRule="auto"/>
    </w:pPr>
    <w:rPr>
      <w:rFonts w:ascii="Calibri" w:hAnsi="Calibri" w:cs="Calibri"/>
    </w:rPr>
  </w:style>
  <w:style w:type="paragraph" w:customStyle="1" w:styleId="xmsonormal">
    <w:name w:val="x_msonormal"/>
    <w:basedOn w:val="Normal"/>
    <w:uiPriority w:val="99"/>
    <w:rsid w:val="00D8560D"/>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FC7648"/>
    <w:rPr>
      <w:color w:val="605E5C"/>
      <w:shd w:val="clear" w:color="auto" w:fill="E1DFDD"/>
    </w:rPr>
  </w:style>
  <w:style w:type="character" w:styleId="FollowedHyperlink">
    <w:name w:val="FollowedHyperlink"/>
    <w:basedOn w:val="DefaultParagraphFont"/>
    <w:uiPriority w:val="99"/>
    <w:semiHidden/>
    <w:unhideWhenUsed/>
    <w:rsid w:val="00F876A5"/>
    <w:rPr>
      <w:color w:val="954F72" w:themeColor="followedHyperlink"/>
      <w:u w:val="single"/>
    </w:rPr>
  </w:style>
  <w:style w:type="paragraph" w:customStyle="1" w:styleId="paragraph">
    <w:name w:val="paragraph"/>
    <w:basedOn w:val="Normal"/>
    <w:rsid w:val="00D402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4024F"/>
  </w:style>
  <w:style w:type="character" w:customStyle="1" w:styleId="Heading1Char">
    <w:name w:val="Heading 1 Char"/>
    <w:basedOn w:val="DefaultParagraphFont"/>
    <w:link w:val="Heading1"/>
    <w:rsid w:val="00722707"/>
    <w:rPr>
      <w:rFonts w:ascii="Times New Roman" w:eastAsia="Times New Roman" w:hAnsi="Times New Roman" w:cs="Times New Roman"/>
      <w:b/>
      <w:bCs/>
      <w:kern w:val="36"/>
      <w:sz w:val="48"/>
      <w:szCs w:val="48"/>
    </w:rPr>
  </w:style>
  <w:style w:type="paragraph" w:customStyle="1" w:styleId="p3">
    <w:name w:val="p3"/>
    <w:basedOn w:val="Normal"/>
    <w:rsid w:val="003D5679"/>
    <w:pPr>
      <w:spacing w:before="100" w:beforeAutospacing="1" w:after="100" w:afterAutospacing="1" w:line="240" w:lineRule="auto"/>
    </w:pPr>
    <w:rPr>
      <w:rFonts w:ascii="Calibri" w:eastAsiaTheme="minorEastAsia" w:hAnsi="Calibri" w:cs="Calibri"/>
    </w:rPr>
  </w:style>
  <w:style w:type="character" w:customStyle="1" w:styleId="s2">
    <w:name w:val="s2"/>
    <w:basedOn w:val="DefaultParagraphFont"/>
    <w:rsid w:val="003D5679"/>
  </w:style>
  <w:style w:type="paragraph" w:styleId="NoSpacing">
    <w:name w:val="No Spacing"/>
    <w:basedOn w:val="Normal"/>
    <w:uiPriority w:val="1"/>
    <w:qFormat/>
    <w:rsid w:val="00865BE3"/>
    <w:pPr>
      <w:spacing w:after="0" w:line="240" w:lineRule="auto"/>
    </w:pPr>
    <w:rPr>
      <w:rFonts w:ascii="Calibri" w:hAnsi="Calibri" w:cs="Calibri"/>
    </w:rPr>
  </w:style>
  <w:style w:type="paragraph" w:styleId="NormalWeb">
    <w:name w:val="Normal (Web)"/>
    <w:basedOn w:val="Normal"/>
    <w:uiPriority w:val="99"/>
    <w:semiHidden/>
    <w:unhideWhenUsed/>
    <w:rsid w:val="0010158F"/>
    <w:pPr>
      <w:spacing w:before="100" w:beforeAutospacing="1" w:after="100" w:afterAutospacing="1" w:line="240" w:lineRule="auto"/>
    </w:pPr>
    <w:rPr>
      <w:rFonts w:ascii="Calibri" w:hAnsi="Calibri" w:cs="Calibri"/>
    </w:rPr>
  </w:style>
  <w:style w:type="paragraph" w:customStyle="1" w:styleId="xmsolistparagraph">
    <w:name w:val="x_msolistparagraph"/>
    <w:basedOn w:val="Normal"/>
    <w:uiPriority w:val="99"/>
    <w:rsid w:val="00854791"/>
    <w:pPr>
      <w:spacing w:after="0" w:line="240" w:lineRule="auto"/>
      <w:ind w:left="720"/>
    </w:pPr>
    <w:rPr>
      <w:rFonts w:ascii="Times New Roman" w:hAnsi="Times New Roman" w:cs="Times New Roman"/>
      <w:sz w:val="24"/>
      <w:szCs w:val="24"/>
    </w:rPr>
  </w:style>
  <w:style w:type="character" w:styleId="SmartLink">
    <w:name w:val="Smart Link"/>
    <w:basedOn w:val="DefaultParagraphFont"/>
    <w:uiPriority w:val="99"/>
    <w:semiHidden/>
    <w:unhideWhenUsed/>
    <w:rsid w:val="004218C0"/>
    <w:rPr>
      <w:color w:val="0000FF"/>
      <w:u w:val="single"/>
      <w:shd w:val="clear" w:color="auto" w:fill="F3F2F1"/>
    </w:rPr>
  </w:style>
  <w:style w:type="table" w:customStyle="1" w:styleId="TableGrid0">
    <w:name w:val="TableGrid"/>
    <w:rsid w:val="005A005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2137">
      <w:bodyDiv w:val="1"/>
      <w:marLeft w:val="0"/>
      <w:marRight w:val="0"/>
      <w:marTop w:val="0"/>
      <w:marBottom w:val="0"/>
      <w:divBdr>
        <w:top w:val="none" w:sz="0" w:space="0" w:color="auto"/>
        <w:left w:val="none" w:sz="0" w:space="0" w:color="auto"/>
        <w:bottom w:val="none" w:sz="0" w:space="0" w:color="auto"/>
        <w:right w:val="none" w:sz="0" w:space="0" w:color="auto"/>
      </w:divBdr>
    </w:div>
    <w:div w:id="139418939">
      <w:bodyDiv w:val="1"/>
      <w:marLeft w:val="0"/>
      <w:marRight w:val="0"/>
      <w:marTop w:val="0"/>
      <w:marBottom w:val="0"/>
      <w:divBdr>
        <w:top w:val="none" w:sz="0" w:space="0" w:color="auto"/>
        <w:left w:val="none" w:sz="0" w:space="0" w:color="auto"/>
        <w:bottom w:val="none" w:sz="0" w:space="0" w:color="auto"/>
        <w:right w:val="none" w:sz="0" w:space="0" w:color="auto"/>
      </w:divBdr>
    </w:div>
    <w:div w:id="181356893">
      <w:bodyDiv w:val="1"/>
      <w:marLeft w:val="0"/>
      <w:marRight w:val="0"/>
      <w:marTop w:val="0"/>
      <w:marBottom w:val="0"/>
      <w:divBdr>
        <w:top w:val="none" w:sz="0" w:space="0" w:color="auto"/>
        <w:left w:val="none" w:sz="0" w:space="0" w:color="auto"/>
        <w:bottom w:val="none" w:sz="0" w:space="0" w:color="auto"/>
        <w:right w:val="none" w:sz="0" w:space="0" w:color="auto"/>
      </w:divBdr>
    </w:div>
    <w:div w:id="182063151">
      <w:bodyDiv w:val="1"/>
      <w:marLeft w:val="0"/>
      <w:marRight w:val="0"/>
      <w:marTop w:val="0"/>
      <w:marBottom w:val="0"/>
      <w:divBdr>
        <w:top w:val="none" w:sz="0" w:space="0" w:color="auto"/>
        <w:left w:val="none" w:sz="0" w:space="0" w:color="auto"/>
        <w:bottom w:val="none" w:sz="0" w:space="0" w:color="auto"/>
        <w:right w:val="none" w:sz="0" w:space="0" w:color="auto"/>
      </w:divBdr>
    </w:div>
    <w:div w:id="208615124">
      <w:bodyDiv w:val="1"/>
      <w:marLeft w:val="0"/>
      <w:marRight w:val="0"/>
      <w:marTop w:val="0"/>
      <w:marBottom w:val="0"/>
      <w:divBdr>
        <w:top w:val="none" w:sz="0" w:space="0" w:color="auto"/>
        <w:left w:val="none" w:sz="0" w:space="0" w:color="auto"/>
        <w:bottom w:val="none" w:sz="0" w:space="0" w:color="auto"/>
        <w:right w:val="none" w:sz="0" w:space="0" w:color="auto"/>
      </w:divBdr>
    </w:div>
    <w:div w:id="209726617">
      <w:bodyDiv w:val="1"/>
      <w:marLeft w:val="0"/>
      <w:marRight w:val="0"/>
      <w:marTop w:val="0"/>
      <w:marBottom w:val="0"/>
      <w:divBdr>
        <w:top w:val="none" w:sz="0" w:space="0" w:color="auto"/>
        <w:left w:val="none" w:sz="0" w:space="0" w:color="auto"/>
        <w:bottom w:val="none" w:sz="0" w:space="0" w:color="auto"/>
        <w:right w:val="none" w:sz="0" w:space="0" w:color="auto"/>
      </w:divBdr>
    </w:div>
    <w:div w:id="261303704">
      <w:bodyDiv w:val="1"/>
      <w:marLeft w:val="0"/>
      <w:marRight w:val="0"/>
      <w:marTop w:val="0"/>
      <w:marBottom w:val="0"/>
      <w:divBdr>
        <w:top w:val="none" w:sz="0" w:space="0" w:color="auto"/>
        <w:left w:val="none" w:sz="0" w:space="0" w:color="auto"/>
        <w:bottom w:val="none" w:sz="0" w:space="0" w:color="auto"/>
        <w:right w:val="none" w:sz="0" w:space="0" w:color="auto"/>
      </w:divBdr>
    </w:div>
    <w:div w:id="282418245">
      <w:bodyDiv w:val="1"/>
      <w:marLeft w:val="0"/>
      <w:marRight w:val="0"/>
      <w:marTop w:val="0"/>
      <w:marBottom w:val="0"/>
      <w:divBdr>
        <w:top w:val="none" w:sz="0" w:space="0" w:color="auto"/>
        <w:left w:val="none" w:sz="0" w:space="0" w:color="auto"/>
        <w:bottom w:val="none" w:sz="0" w:space="0" w:color="auto"/>
        <w:right w:val="none" w:sz="0" w:space="0" w:color="auto"/>
      </w:divBdr>
    </w:div>
    <w:div w:id="322979104">
      <w:bodyDiv w:val="1"/>
      <w:marLeft w:val="0"/>
      <w:marRight w:val="0"/>
      <w:marTop w:val="0"/>
      <w:marBottom w:val="0"/>
      <w:divBdr>
        <w:top w:val="none" w:sz="0" w:space="0" w:color="auto"/>
        <w:left w:val="none" w:sz="0" w:space="0" w:color="auto"/>
        <w:bottom w:val="none" w:sz="0" w:space="0" w:color="auto"/>
        <w:right w:val="none" w:sz="0" w:space="0" w:color="auto"/>
      </w:divBdr>
    </w:div>
    <w:div w:id="342899039">
      <w:bodyDiv w:val="1"/>
      <w:marLeft w:val="0"/>
      <w:marRight w:val="0"/>
      <w:marTop w:val="0"/>
      <w:marBottom w:val="0"/>
      <w:divBdr>
        <w:top w:val="none" w:sz="0" w:space="0" w:color="auto"/>
        <w:left w:val="none" w:sz="0" w:space="0" w:color="auto"/>
        <w:bottom w:val="none" w:sz="0" w:space="0" w:color="auto"/>
        <w:right w:val="none" w:sz="0" w:space="0" w:color="auto"/>
      </w:divBdr>
    </w:div>
    <w:div w:id="455218655">
      <w:bodyDiv w:val="1"/>
      <w:marLeft w:val="0"/>
      <w:marRight w:val="0"/>
      <w:marTop w:val="0"/>
      <w:marBottom w:val="0"/>
      <w:divBdr>
        <w:top w:val="none" w:sz="0" w:space="0" w:color="auto"/>
        <w:left w:val="none" w:sz="0" w:space="0" w:color="auto"/>
        <w:bottom w:val="none" w:sz="0" w:space="0" w:color="auto"/>
        <w:right w:val="none" w:sz="0" w:space="0" w:color="auto"/>
      </w:divBdr>
    </w:div>
    <w:div w:id="497503964">
      <w:bodyDiv w:val="1"/>
      <w:marLeft w:val="0"/>
      <w:marRight w:val="0"/>
      <w:marTop w:val="0"/>
      <w:marBottom w:val="0"/>
      <w:divBdr>
        <w:top w:val="none" w:sz="0" w:space="0" w:color="auto"/>
        <w:left w:val="none" w:sz="0" w:space="0" w:color="auto"/>
        <w:bottom w:val="none" w:sz="0" w:space="0" w:color="auto"/>
        <w:right w:val="none" w:sz="0" w:space="0" w:color="auto"/>
      </w:divBdr>
    </w:div>
    <w:div w:id="511264634">
      <w:bodyDiv w:val="1"/>
      <w:marLeft w:val="0"/>
      <w:marRight w:val="0"/>
      <w:marTop w:val="0"/>
      <w:marBottom w:val="0"/>
      <w:divBdr>
        <w:top w:val="none" w:sz="0" w:space="0" w:color="auto"/>
        <w:left w:val="none" w:sz="0" w:space="0" w:color="auto"/>
        <w:bottom w:val="none" w:sz="0" w:space="0" w:color="auto"/>
        <w:right w:val="none" w:sz="0" w:space="0" w:color="auto"/>
      </w:divBdr>
    </w:div>
    <w:div w:id="568078825">
      <w:bodyDiv w:val="1"/>
      <w:marLeft w:val="0"/>
      <w:marRight w:val="0"/>
      <w:marTop w:val="0"/>
      <w:marBottom w:val="0"/>
      <w:divBdr>
        <w:top w:val="none" w:sz="0" w:space="0" w:color="auto"/>
        <w:left w:val="none" w:sz="0" w:space="0" w:color="auto"/>
        <w:bottom w:val="none" w:sz="0" w:space="0" w:color="auto"/>
        <w:right w:val="none" w:sz="0" w:space="0" w:color="auto"/>
      </w:divBdr>
    </w:div>
    <w:div w:id="799693490">
      <w:bodyDiv w:val="1"/>
      <w:marLeft w:val="0"/>
      <w:marRight w:val="0"/>
      <w:marTop w:val="0"/>
      <w:marBottom w:val="0"/>
      <w:divBdr>
        <w:top w:val="none" w:sz="0" w:space="0" w:color="auto"/>
        <w:left w:val="none" w:sz="0" w:space="0" w:color="auto"/>
        <w:bottom w:val="none" w:sz="0" w:space="0" w:color="auto"/>
        <w:right w:val="none" w:sz="0" w:space="0" w:color="auto"/>
      </w:divBdr>
    </w:div>
    <w:div w:id="877015491">
      <w:bodyDiv w:val="1"/>
      <w:marLeft w:val="0"/>
      <w:marRight w:val="0"/>
      <w:marTop w:val="0"/>
      <w:marBottom w:val="0"/>
      <w:divBdr>
        <w:top w:val="none" w:sz="0" w:space="0" w:color="auto"/>
        <w:left w:val="none" w:sz="0" w:space="0" w:color="auto"/>
        <w:bottom w:val="none" w:sz="0" w:space="0" w:color="auto"/>
        <w:right w:val="none" w:sz="0" w:space="0" w:color="auto"/>
      </w:divBdr>
    </w:div>
    <w:div w:id="997801894">
      <w:bodyDiv w:val="1"/>
      <w:marLeft w:val="0"/>
      <w:marRight w:val="0"/>
      <w:marTop w:val="0"/>
      <w:marBottom w:val="0"/>
      <w:divBdr>
        <w:top w:val="none" w:sz="0" w:space="0" w:color="auto"/>
        <w:left w:val="none" w:sz="0" w:space="0" w:color="auto"/>
        <w:bottom w:val="none" w:sz="0" w:space="0" w:color="auto"/>
        <w:right w:val="none" w:sz="0" w:space="0" w:color="auto"/>
      </w:divBdr>
    </w:div>
    <w:div w:id="1290088541">
      <w:bodyDiv w:val="1"/>
      <w:marLeft w:val="0"/>
      <w:marRight w:val="0"/>
      <w:marTop w:val="0"/>
      <w:marBottom w:val="0"/>
      <w:divBdr>
        <w:top w:val="none" w:sz="0" w:space="0" w:color="auto"/>
        <w:left w:val="none" w:sz="0" w:space="0" w:color="auto"/>
        <w:bottom w:val="none" w:sz="0" w:space="0" w:color="auto"/>
        <w:right w:val="none" w:sz="0" w:space="0" w:color="auto"/>
      </w:divBdr>
    </w:div>
    <w:div w:id="1411460225">
      <w:bodyDiv w:val="1"/>
      <w:marLeft w:val="0"/>
      <w:marRight w:val="0"/>
      <w:marTop w:val="0"/>
      <w:marBottom w:val="0"/>
      <w:divBdr>
        <w:top w:val="none" w:sz="0" w:space="0" w:color="auto"/>
        <w:left w:val="none" w:sz="0" w:space="0" w:color="auto"/>
        <w:bottom w:val="none" w:sz="0" w:space="0" w:color="auto"/>
        <w:right w:val="none" w:sz="0" w:space="0" w:color="auto"/>
      </w:divBdr>
    </w:div>
    <w:div w:id="1476944128">
      <w:bodyDiv w:val="1"/>
      <w:marLeft w:val="0"/>
      <w:marRight w:val="0"/>
      <w:marTop w:val="0"/>
      <w:marBottom w:val="0"/>
      <w:divBdr>
        <w:top w:val="none" w:sz="0" w:space="0" w:color="auto"/>
        <w:left w:val="none" w:sz="0" w:space="0" w:color="auto"/>
        <w:bottom w:val="none" w:sz="0" w:space="0" w:color="auto"/>
        <w:right w:val="none" w:sz="0" w:space="0" w:color="auto"/>
      </w:divBdr>
    </w:div>
    <w:div w:id="1553034612">
      <w:bodyDiv w:val="1"/>
      <w:marLeft w:val="0"/>
      <w:marRight w:val="0"/>
      <w:marTop w:val="0"/>
      <w:marBottom w:val="0"/>
      <w:divBdr>
        <w:top w:val="none" w:sz="0" w:space="0" w:color="auto"/>
        <w:left w:val="none" w:sz="0" w:space="0" w:color="auto"/>
        <w:bottom w:val="none" w:sz="0" w:space="0" w:color="auto"/>
        <w:right w:val="none" w:sz="0" w:space="0" w:color="auto"/>
      </w:divBdr>
    </w:div>
    <w:div w:id="1606227789">
      <w:bodyDiv w:val="1"/>
      <w:marLeft w:val="0"/>
      <w:marRight w:val="0"/>
      <w:marTop w:val="0"/>
      <w:marBottom w:val="0"/>
      <w:divBdr>
        <w:top w:val="none" w:sz="0" w:space="0" w:color="auto"/>
        <w:left w:val="none" w:sz="0" w:space="0" w:color="auto"/>
        <w:bottom w:val="none" w:sz="0" w:space="0" w:color="auto"/>
        <w:right w:val="none" w:sz="0" w:space="0" w:color="auto"/>
      </w:divBdr>
    </w:div>
    <w:div w:id="1802310276">
      <w:bodyDiv w:val="1"/>
      <w:marLeft w:val="0"/>
      <w:marRight w:val="0"/>
      <w:marTop w:val="0"/>
      <w:marBottom w:val="0"/>
      <w:divBdr>
        <w:top w:val="none" w:sz="0" w:space="0" w:color="auto"/>
        <w:left w:val="none" w:sz="0" w:space="0" w:color="auto"/>
        <w:bottom w:val="none" w:sz="0" w:space="0" w:color="auto"/>
        <w:right w:val="none" w:sz="0" w:space="0" w:color="auto"/>
      </w:divBdr>
    </w:div>
    <w:div w:id="1821387985">
      <w:bodyDiv w:val="1"/>
      <w:marLeft w:val="0"/>
      <w:marRight w:val="0"/>
      <w:marTop w:val="0"/>
      <w:marBottom w:val="0"/>
      <w:divBdr>
        <w:top w:val="none" w:sz="0" w:space="0" w:color="auto"/>
        <w:left w:val="none" w:sz="0" w:space="0" w:color="auto"/>
        <w:bottom w:val="none" w:sz="0" w:space="0" w:color="auto"/>
        <w:right w:val="none" w:sz="0" w:space="0" w:color="auto"/>
      </w:divBdr>
    </w:div>
    <w:div w:id="1865097567">
      <w:bodyDiv w:val="1"/>
      <w:marLeft w:val="0"/>
      <w:marRight w:val="0"/>
      <w:marTop w:val="0"/>
      <w:marBottom w:val="0"/>
      <w:divBdr>
        <w:top w:val="none" w:sz="0" w:space="0" w:color="auto"/>
        <w:left w:val="none" w:sz="0" w:space="0" w:color="auto"/>
        <w:bottom w:val="none" w:sz="0" w:space="0" w:color="auto"/>
        <w:right w:val="none" w:sz="0" w:space="0" w:color="auto"/>
      </w:divBdr>
    </w:div>
    <w:div w:id="2022201999">
      <w:bodyDiv w:val="1"/>
      <w:marLeft w:val="0"/>
      <w:marRight w:val="0"/>
      <w:marTop w:val="0"/>
      <w:marBottom w:val="0"/>
      <w:divBdr>
        <w:top w:val="none" w:sz="0" w:space="0" w:color="auto"/>
        <w:left w:val="none" w:sz="0" w:space="0" w:color="auto"/>
        <w:bottom w:val="none" w:sz="0" w:space="0" w:color="auto"/>
        <w:right w:val="none" w:sz="0" w:space="0" w:color="auto"/>
      </w:divBdr>
    </w:div>
    <w:div w:id="2027750888">
      <w:bodyDiv w:val="1"/>
      <w:marLeft w:val="0"/>
      <w:marRight w:val="0"/>
      <w:marTop w:val="0"/>
      <w:marBottom w:val="0"/>
      <w:divBdr>
        <w:top w:val="none" w:sz="0" w:space="0" w:color="auto"/>
        <w:left w:val="none" w:sz="0" w:space="0" w:color="auto"/>
        <w:bottom w:val="none" w:sz="0" w:space="0" w:color="auto"/>
        <w:right w:val="none" w:sz="0" w:space="0" w:color="auto"/>
      </w:divBdr>
    </w:div>
    <w:div w:id="212168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ommissionsandappointments.sos.state.mn.us/Position/Details/425" TargetMode="External"/><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header" Target="header9.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footer" Target="foot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ipgmn.org/Executive_Committee_Meeting_Minutes" TargetMode="External"/><Relationship Id="rId24" Type="http://schemas.openxmlformats.org/officeDocument/2006/relationships/header" Target="header5.xml"/><Relationship Id="rId32" Type="http://schemas.openxmlformats.org/officeDocument/2006/relationships/image" Target="media/image2.jpg"/><Relationship Id="rId37" Type="http://schemas.openxmlformats.org/officeDocument/2006/relationships/header" Target="header11.xml"/><Relationship Id="rId40"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6ECB25F314F7B8837CF21335DA3EB"/>
        <w:category>
          <w:name w:val="General"/>
          <w:gallery w:val="placeholder"/>
        </w:category>
        <w:types>
          <w:type w:val="bbPlcHdr"/>
        </w:types>
        <w:behaviors>
          <w:behavior w:val="content"/>
        </w:behaviors>
        <w:guid w:val="{21779C17-8159-4A05-9A20-2D46A102DAA9}"/>
      </w:docPartPr>
      <w:docPartBody>
        <w:p w:rsidR="00612A58" w:rsidRDefault="004D0CF8" w:rsidP="004D0CF8">
          <w:pPr>
            <w:pStyle w:val="F4A6ECB25F314F7B8837CF21335DA3EB"/>
          </w:pPr>
          <w:r>
            <w:t>[</w:t>
          </w:r>
          <w:r w:rsidRPr="00E7243F">
            <w:t>Meeting Title</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53"/>
    <w:rsid w:val="000A0E91"/>
    <w:rsid w:val="000E2D70"/>
    <w:rsid w:val="002302AA"/>
    <w:rsid w:val="00261653"/>
    <w:rsid w:val="00325DE2"/>
    <w:rsid w:val="0044061C"/>
    <w:rsid w:val="004D0CF8"/>
    <w:rsid w:val="005C5292"/>
    <w:rsid w:val="00612A58"/>
    <w:rsid w:val="007F23DA"/>
    <w:rsid w:val="00860363"/>
    <w:rsid w:val="008C0C1C"/>
    <w:rsid w:val="00903175"/>
    <w:rsid w:val="00957AE5"/>
    <w:rsid w:val="009D35A8"/>
    <w:rsid w:val="00A357AE"/>
    <w:rsid w:val="00A46888"/>
    <w:rsid w:val="00B53556"/>
    <w:rsid w:val="00C86417"/>
    <w:rsid w:val="00CA3269"/>
    <w:rsid w:val="00CE6116"/>
    <w:rsid w:val="00F05244"/>
    <w:rsid w:val="00F2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CF8"/>
    <w:rPr>
      <w:color w:val="808080"/>
    </w:rPr>
  </w:style>
  <w:style w:type="paragraph" w:customStyle="1" w:styleId="F4A6ECB25F314F7B8837CF21335DA3EB">
    <w:name w:val="F4A6ECB25F314F7B8837CF21335DA3EB"/>
    <w:rsid w:val="004D0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86FC72009B46B9428F19CD57F4FB" ma:contentTypeVersion="12" ma:contentTypeDescription="Create a new document." ma:contentTypeScope="" ma:versionID="493a86fa7fdfac5dc41eaeedc497739a">
  <xsd:schema xmlns:xsd="http://www.w3.org/2001/XMLSchema" xmlns:xs="http://www.w3.org/2001/XMLSchema" xmlns:p="http://schemas.microsoft.com/office/2006/metadata/properties" xmlns:ns3="219fb09e-a70e-41b3-a174-ed5596f12ece" xmlns:ns4="a0e8565d-c8f8-4d8c-92a1-edf3e93adcf8" targetNamespace="http://schemas.microsoft.com/office/2006/metadata/properties" ma:root="true" ma:fieldsID="2ea250a1dd954cb366519a27666eaf90" ns3:_="" ns4:_="">
    <xsd:import namespace="219fb09e-a70e-41b3-a174-ed5596f12ece"/>
    <xsd:import namespace="a0e8565d-c8f8-4d8c-92a1-edf3e93adc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fb09e-a70e-41b3-a174-ed5596f12e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8565d-c8f8-4d8c-92a1-edf3e93adc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9A2FF-AA7F-4624-B00A-BB868782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fb09e-a70e-41b3-a174-ed5596f12ece"/>
    <ds:schemaRef ds:uri="a0e8565d-c8f8-4d8c-92a1-edf3e93ad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B93D6-D9E6-4035-B5F1-7DEC75979C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04595B-E667-428B-9708-CBDF7DDBA30D}">
  <ds:schemaRefs>
    <ds:schemaRef ds:uri="http://schemas.microsoft.com/sharepoint/v3/contenttype/forms"/>
  </ds:schemaRefs>
</ds:datastoreItem>
</file>

<file path=customXml/itemProps4.xml><?xml version="1.0" encoding="utf-8"?>
<ds:datastoreItem xmlns:ds="http://schemas.openxmlformats.org/officeDocument/2006/customXml" ds:itemID="{F52C8F0A-732F-4782-9AE2-B18FE99F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4497</Words>
  <Characters>23523</Characters>
  <Application>Microsoft Office Word</Application>
  <DocSecurity>0</DocSecurity>
  <Lines>1022</Lines>
  <Paragraphs>875</Paragraphs>
  <ScaleCrop>false</ScaleCrop>
  <HeadingPairs>
    <vt:vector size="2" baseType="variant">
      <vt:variant>
        <vt:lpstr>Title</vt:lpstr>
      </vt:variant>
      <vt:variant>
        <vt:i4>1</vt:i4>
      </vt:variant>
    </vt:vector>
  </HeadingPairs>
  <TitlesOfParts>
    <vt:vector size="1" baseType="lpstr">
      <vt:lpstr/>
    </vt:vector>
  </TitlesOfParts>
  <Company>Mortenson</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Hogen</dc:creator>
  <cp:keywords/>
  <dc:description/>
  <cp:lastModifiedBy>Schmitt, Shanna (She/Her/Hers) (MPCA)</cp:lastModifiedBy>
  <cp:revision>2</cp:revision>
  <dcterms:created xsi:type="dcterms:W3CDTF">2023-02-27T20:22:00Z</dcterms:created>
  <dcterms:modified xsi:type="dcterms:W3CDTF">2023-02-27T20:22:00Z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0x010100C5DD86FC72009B46B9428F19CD57F4FB</vt:lpwstr>
  </property>
</Properties>
</file>